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2DE10" w14:textId="46A5B891" w:rsidR="00143135" w:rsidRPr="00143135" w:rsidRDefault="00143135" w:rsidP="00143135">
      <w:pPr>
        <w:spacing w:after="0" w:line="264" w:lineRule="auto"/>
        <w:jc w:val="center"/>
        <w:rPr>
          <w:rFonts w:ascii="Times New Roman" w:hAnsi="Times New Roman" w:cs="Times New Roman"/>
          <w:b/>
          <w:bCs/>
          <w:sz w:val="26"/>
          <w:szCs w:val="26"/>
        </w:rPr>
      </w:pPr>
      <w:r w:rsidRPr="00143135">
        <w:rPr>
          <w:rFonts w:ascii="Times New Roman" w:hAnsi="Times New Roman" w:cs="Times New Roman"/>
          <w:b/>
          <w:bCs/>
          <w:sz w:val="26"/>
          <w:szCs w:val="26"/>
        </w:rPr>
        <w:t xml:space="preserve">DANH MỤC THỦ TỤC HÀNH CHÍNH CẤP </w:t>
      </w:r>
      <w:r>
        <w:rPr>
          <w:rFonts w:ascii="Times New Roman" w:hAnsi="Times New Roman" w:cs="Times New Roman"/>
          <w:b/>
          <w:bCs/>
          <w:sz w:val="26"/>
          <w:szCs w:val="26"/>
        </w:rPr>
        <w:t>XÃ</w:t>
      </w:r>
    </w:p>
    <w:p w14:paraId="4C75B334" w14:textId="4E5BB838" w:rsidR="00B642CD" w:rsidRDefault="00143135" w:rsidP="00143135">
      <w:pPr>
        <w:spacing w:after="0" w:line="264" w:lineRule="auto"/>
        <w:jc w:val="center"/>
        <w:rPr>
          <w:sz w:val="26"/>
          <w:szCs w:val="26"/>
        </w:rPr>
      </w:pPr>
      <w:r w:rsidRPr="00143135">
        <w:rPr>
          <w:rFonts w:ascii="Times New Roman" w:hAnsi="Times New Roman" w:cs="Times New Roman"/>
          <w:i/>
          <w:iCs/>
          <w:sz w:val="26"/>
          <w:szCs w:val="26"/>
        </w:rPr>
        <w:t xml:space="preserve">(Đính kèm Công văn số    </w:t>
      </w:r>
      <w:r w:rsidR="00117D3F">
        <w:rPr>
          <w:rFonts w:ascii="Times New Roman" w:hAnsi="Times New Roman" w:cs="Times New Roman"/>
          <w:i/>
          <w:iCs/>
          <w:sz w:val="26"/>
          <w:szCs w:val="26"/>
        </w:rPr>
        <w:t xml:space="preserve">        /SXD-VP ngày      tháng 6</w:t>
      </w:r>
      <w:r w:rsidRPr="00143135">
        <w:rPr>
          <w:rFonts w:ascii="Times New Roman" w:hAnsi="Times New Roman" w:cs="Times New Roman"/>
          <w:i/>
          <w:iCs/>
          <w:sz w:val="26"/>
          <w:szCs w:val="26"/>
        </w:rPr>
        <w:t xml:space="preserve"> năm 2026)</w:t>
      </w:r>
      <w:bookmarkStart w:id="0" w:name="_GoBack"/>
      <w:bookmarkEnd w:id="0"/>
    </w:p>
    <w:tbl>
      <w:tblPr>
        <w:tblW w:w="5080" w:type="pct"/>
        <w:jc w:val="center"/>
        <w:tblLayout w:type="fixed"/>
        <w:tblLook w:val="04A0" w:firstRow="1" w:lastRow="0" w:firstColumn="1" w:lastColumn="0" w:noHBand="0" w:noVBand="1"/>
      </w:tblPr>
      <w:tblGrid>
        <w:gridCol w:w="638"/>
        <w:gridCol w:w="1485"/>
        <w:gridCol w:w="7202"/>
        <w:gridCol w:w="1610"/>
      </w:tblGrid>
      <w:tr w:rsidR="00B642CD" w:rsidRPr="00594C2E" w14:paraId="501C2A7B" w14:textId="77777777" w:rsidTr="00E52BCD">
        <w:trPr>
          <w:trHeight w:val="1309"/>
          <w:jc w:val="center"/>
        </w:trPr>
        <w:tc>
          <w:tcPr>
            <w:tcW w:w="292" w:type="pct"/>
            <w:tcBorders>
              <w:top w:val="single" w:sz="4" w:space="0" w:color="auto"/>
              <w:left w:val="single" w:sz="4" w:space="0" w:color="auto"/>
              <w:bottom w:val="single" w:sz="4" w:space="0" w:color="000000"/>
              <w:right w:val="single" w:sz="4" w:space="0" w:color="auto"/>
            </w:tcBorders>
            <w:noWrap/>
            <w:vAlign w:val="center"/>
            <w:hideMark/>
          </w:tcPr>
          <w:p w14:paraId="1A154E76"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4"/>
                <w:szCs w:val="24"/>
              </w:rPr>
              <w:t>STT</w:t>
            </w:r>
          </w:p>
        </w:tc>
        <w:tc>
          <w:tcPr>
            <w:tcW w:w="679" w:type="pct"/>
            <w:tcBorders>
              <w:top w:val="single" w:sz="4" w:space="0" w:color="auto"/>
              <w:left w:val="single" w:sz="4" w:space="0" w:color="auto"/>
              <w:bottom w:val="single" w:sz="4" w:space="0" w:color="000000"/>
              <w:right w:val="single" w:sz="4" w:space="0" w:color="auto"/>
            </w:tcBorders>
            <w:noWrap/>
            <w:vAlign w:val="center"/>
            <w:hideMark/>
          </w:tcPr>
          <w:p w14:paraId="3E6FD7D0"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Mã TTHC</w:t>
            </w:r>
          </w:p>
        </w:tc>
        <w:tc>
          <w:tcPr>
            <w:tcW w:w="3293" w:type="pct"/>
            <w:tcBorders>
              <w:top w:val="single" w:sz="4" w:space="0" w:color="auto"/>
              <w:left w:val="single" w:sz="4" w:space="0" w:color="auto"/>
              <w:bottom w:val="single" w:sz="4" w:space="0" w:color="000000"/>
              <w:right w:val="single" w:sz="4" w:space="0" w:color="auto"/>
            </w:tcBorders>
            <w:noWrap/>
            <w:vAlign w:val="center"/>
            <w:hideMark/>
          </w:tcPr>
          <w:p w14:paraId="63B72352"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Tên thủ tục hành chính</w:t>
            </w:r>
          </w:p>
        </w:tc>
        <w:tc>
          <w:tcPr>
            <w:tcW w:w="737" w:type="pct"/>
            <w:tcBorders>
              <w:top w:val="single" w:sz="4" w:space="0" w:color="auto"/>
              <w:left w:val="single" w:sz="4" w:space="0" w:color="auto"/>
              <w:bottom w:val="single" w:sz="4" w:space="0" w:color="auto"/>
              <w:right w:val="single" w:sz="4" w:space="0" w:color="auto"/>
            </w:tcBorders>
            <w:vAlign w:val="center"/>
          </w:tcPr>
          <w:p w14:paraId="03D2FC0D"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Mã QR</w:t>
            </w:r>
          </w:p>
        </w:tc>
      </w:tr>
      <w:tr w:rsidR="00B642CD" w:rsidRPr="00594C2E" w14:paraId="2CD8F6DC" w14:textId="77777777" w:rsidTr="00143135">
        <w:trPr>
          <w:trHeight w:val="549"/>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3968D85"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679" w:type="pct"/>
            <w:tcBorders>
              <w:top w:val="nil"/>
              <w:left w:val="nil"/>
              <w:bottom w:val="single" w:sz="4" w:space="0" w:color="auto"/>
              <w:right w:val="single" w:sz="4" w:space="0" w:color="auto"/>
            </w:tcBorders>
            <w:shd w:val="clear" w:color="auto" w:fill="FFFFFF" w:themeFill="background1"/>
            <w:noWrap/>
            <w:vAlign w:val="center"/>
            <w:hideMark/>
          </w:tcPr>
          <w:p w14:paraId="21C0032E"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5E46C9B6"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xml:space="preserve">Lĩnh vực: Hoạt động xây dựng </w:t>
            </w:r>
          </w:p>
        </w:tc>
        <w:tc>
          <w:tcPr>
            <w:tcW w:w="737" w:type="pct"/>
            <w:tcBorders>
              <w:top w:val="single" w:sz="4" w:space="0" w:color="auto"/>
              <w:left w:val="nil"/>
              <w:bottom w:val="single" w:sz="4" w:space="0" w:color="auto"/>
              <w:right w:val="single" w:sz="4" w:space="0" w:color="auto"/>
            </w:tcBorders>
            <w:shd w:val="clear" w:color="auto" w:fill="FFFFFF" w:themeFill="background1"/>
            <w:vAlign w:val="center"/>
          </w:tcPr>
          <w:p w14:paraId="5CB52854"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p>
        </w:tc>
      </w:tr>
      <w:tr w:rsidR="00B642CD" w:rsidRPr="00594C2E" w14:paraId="79797B32" w14:textId="77777777" w:rsidTr="00143135">
        <w:trPr>
          <w:trHeight w:val="108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A830F52"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30EF7583"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1.013225</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6D7BE952"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Cấp giấy phép xây dựng mới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737" w:type="pct"/>
            <w:tcBorders>
              <w:top w:val="nil"/>
              <w:left w:val="nil"/>
              <w:bottom w:val="single" w:sz="4" w:space="0" w:color="auto"/>
              <w:right w:val="single" w:sz="4" w:space="0" w:color="auto"/>
            </w:tcBorders>
            <w:vAlign w:val="center"/>
          </w:tcPr>
          <w:p w14:paraId="45B2DA9C" w14:textId="77777777" w:rsidR="00B642CD" w:rsidRPr="00594C2E" w:rsidRDefault="00B642CD" w:rsidP="00985E37">
            <w:pPr>
              <w:spacing w:after="0" w:line="240" w:lineRule="auto"/>
              <w:rPr>
                <w:rFonts w:ascii="TimesNewRomanPSMT" w:eastAsia="Times New Roman" w:hAnsi="TimesNewRomanPSMT" w:cs="Calibri"/>
                <w:color w:val="7030A0"/>
                <w:sz w:val="26"/>
                <w:szCs w:val="26"/>
              </w:rPr>
            </w:pPr>
            <w:r>
              <w:rPr>
                <w:rFonts w:ascii="TimesNewRomanPSMT" w:eastAsia="Times New Roman" w:hAnsi="TimesNewRomanPSMT" w:cs="Calibri"/>
                <w:noProof/>
                <w:color w:val="7030A0"/>
                <w:sz w:val="26"/>
                <w:szCs w:val="26"/>
              </w:rPr>
              <w:drawing>
                <wp:inline distT="0" distB="0" distL="0" distR="0" wp14:anchorId="668A7005" wp14:editId="2A0A99ED">
                  <wp:extent cx="87630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79" cy="876379"/>
                          </a:xfrm>
                          <a:prstGeom prst="rect">
                            <a:avLst/>
                          </a:prstGeom>
                        </pic:spPr>
                      </pic:pic>
                    </a:graphicData>
                  </a:graphic>
                </wp:inline>
              </w:drawing>
            </w:r>
          </w:p>
        </w:tc>
      </w:tr>
      <w:tr w:rsidR="00B642CD" w:rsidRPr="00594C2E" w14:paraId="77637859" w14:textId="77777777" w:rsidTr="00143135">
        <w:trPr>
          <w:trHeight w:val="108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47815E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4DED8973"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1.013226</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2CBED9A5"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Cấp điều chỉnh giấy phép xây dựng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737" w:type="pct"/>
            <w:tcBorders>
              <w:top w:val="nil"/>
              <w:left w:val="nil"/>
              <w:bottom w:val="single" w:sz="4" w:space="0" w:color="auto"/>
              <w:right w:val="single" w:sz="4" w:space="0" w:color="auto"/>
            </w:tcBorders>
            <w:vAlign w:val="center"/>
          </w:tcPr>
          <w:p w14:paraId="30B052C1" w14:textId="70703CC9" w:rsidR="00B642CD" w:rsidRPr="00594C2E" w:rsidRDefault="009F2EFD" w:rsidP="00985E37">
            <w:pPr>
              <w:spacing w:after="0" w:line="240" w:lineRule="auto"/>
              <w:rPr>
                <w:rFonts w:ascii="TimesNewRomanPSMT" w:eastAsia="Times New Roman" w:hAnsi="TimesNewRomanPSMT" w:cs="Calibri"/>
                <w:color w:val="7030A0"/>
                <w:sz w:val="26"/>
                <w:szCs w:val="26"/>
              </w:rPr>
            </w:pPr>
            <w:r>
              <w:rPr>
                <w:rFonts w:ascii="TimesNewRomanPSMT" w:eastAsia="Times New Roman" w:hAnsi="TimesNewRomanPSMT" w:cs="Calibri"/>
                <w:noProof/>
                <w:color w:val="7030A0"/>
                <w:sz w:val="26"/>
                <w:szCs w:val="26"/>
              </w:rPr>
              <w:drawing>
                <wp:inline distT="0" distB="0" distL="0" distR="0" wp14:anchorId="1CD8D113" wp14:editId="47ACD8BB">
                  <wp:extent cx="885190" cy="885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3B8F66A5" w14:textId="77777777" w:rsidTr="00143135">
        <w:trPr>
          <w:trHeight w:val="108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E0CDE0D"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0EAF6BF9"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1.013227</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7ACDDB5D"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Gia hạn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737" w:type="pct"/>
            <w:tcBorders>
              <w:top w:val="nil"/>
              <w:left w:val="nil"/>
              <w:bottom w:val="single" w:sz="4" w:space="0" w:color="auto"/>
              <w:right w:val="single" w:sz="4" w:space="0" w:color="auto"/>
            </w:tcBorders>
            <w:vAlign w:val="center"/>
          </w:tcPr>
          <w:p w14:paraId="4665698F" w14:textId="079CD23B" w:rsidR="00B642CD" w:rsidRPr="00594C2E" w:rsidRDefault="009F2EFD" w:rsidP="00985E37">
            <w:pPr>
              <w:spacing w:after="0" w:line="240" w:lineRule="auto"/>
              <w:rPr>
                <w:rFonts w:ascii="TimesNewRomanPSMT" w:eastAsia="Times New Roman" w:hAnsi="TimesNewRomanPSMT" w:cs="Calibri"/>
                <w:color w:val="7030A0"/>
                <w:sz w:val="26"/>
                <w:szCs w:val="26"/>
              </w:rPr>
            </w:pPr>
            <w:r>
              <w:rPr>
                <w:rFonts w:ascii="TimesNewRomanPSMT" w:eastAsia="Times New Roman" w:hAnsi="TimesNewRomanPSMT" w:cs="Calibri"/>
                <w:noProof/>
                <w:color w:val="7030A0"/>
                <w:sz w:val="26"/>
                <w:szCs w:val="26"/>
              </w:rPr>
              <w:drawing>
                <wp:inline distT="0" distB="0" distL="0" distR="0" wp14:anchorId="2639DDAE" wp14:editId="2D9013E0">
                  <wp:extent cx="885190" cy="885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5F9295AF" w14:textId="77777777" w:rsidTr="00143135">
        <w:trPr>
          <w:trHeight w:val="108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7619DA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4</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46EA2E71"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1.013228</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21047AEC"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Cấp lại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737" w:type="pct"/>
            <w:tcBorders>
              <w:top w:val="nil"/>
              <w:left w:val="nil"/>
              <w:bottom w:val="single" w:sz="4" w:space="0" w:color="auto"/>
              <w:right w:val="single" w:sz="4" w:space="0" w:color="auto"/>
            </w:tcBorders>
            <w:vAlign w:val="center"/>
          </w:tcPr>
          <w:p w14:paraId="43EC695B" w14:textId="690C9385" w:rsidR="00B642CD" w:rsidRPr="00594C2E" w:rsidRDefault="009F2EFD" w:rsidP="00985E37">
            <w:pPr>
              <w:spacing w:after="0" w:line="240" w:lineRule="auto"/>
              <w:rPr>
                <w:rFonts w:ascii="TimesNewRomanPSMT" w:eastAsia="Times New Roman" w:hAnsi="TimesNewRomanPSMT" w:cs="Calibri"/>
                <w:color w:val="7030A0"/>
                <w:sz w:val="26"/>
                <w:szCs w:val="26"/>
              </w:rPr>
            </w:pPr>
            <w:r>
              <w:rPr>
                <w:rFonts w:ascii="TimesNewRomanPSMT" w:eastAsia="Times New Roman" w:hAnsi="TimesNewRomanPSMT" w:cs="Calibri"/>
                <w:noProof/>
                <w:color w:val="7030A0"/>
                <w:sz w:val="26"/>
                <w:szCs w:val="26"/>
              </w:rPr>
              <w:drawing>
                <wp:inline distT="0" distB="0" distL="0" distR="0" wp14:anchorId="22844962" wp14:editId="07E70E5A">
                  <wp:extent cx="885190" cy="885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5E38252F" w14:textId="77777777" w:rsidTr="00143135">
        <w:trPr>
          <w:trHeight w:val="108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5853B4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5</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33410C48"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1.013229</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6181040A"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Cấp giấy phép xây dựng sửa chữa, cải tạo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737" w:type="pct"/>
            <w:tcBorders>
              <w:top w:val="nil"/>
              <w:left w:val="nil"/>
              <w:bottom w:val="single" w:sz="4" w:space="0" w:color="auto"/>
              <w:right w:val="single" w:sz="4" w:space="0" w:color="auto"/>
            </w:tcBorders>
            <w:vAlign w:val="center"/>
          </w:tcPr>
          <w:p w14:paraId="2D84E454" w14:textId="14C3CEC7" w:rsidR="00B642CD" w:rsidRPr="00594C2E" w:rsidRDefault="009F2EFD" w:rsidP="00985E37">
            <w:pPr>
              <w:spacing w:after="0" w:line="240" w:lineRule="auto"/>
              <w:rPr>
                <w:rFonts w:ascii="TimesNewRomanPSMT" w:eastAsia="Times New Roman" w:hAnsi="TimesNewRomanPSMT" w:cs="Calibri"/>
                <w:color w:val="7030A0"/>
                <w:sz w:val="26"/>
                <w:szCs w:val="26"/>
              </w:rPr>
            </w:pPr>
            <w:r>
              <w:rPr>
                <w:rFonts w:ascii="TimesNewRomanPSMT" w:eastAsia="Times New Roman" w:hAnsi="TimesNewRomanPSMT" w:cs="Calibri"/>
                <w:noProof/>
                <w:color w:val="7030A0"/>
                <w:sz w:val="26"/>
                <w:szCs w:val="26"/>
              </w:rPr>
              <w:drawing>
                <wp:inline distT="0" distB="0" distL="0" distR="0" wp14:anchorId="36E059D2" wp14:editId="39DFC92D">
                  <wp:extent cx="885190" cy="885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5453582C" w14:textId="77777777" w:rsidTr="00143135">
        <w:trPr>
          <w:trHeight w:val="108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AF75E88"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6</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6EF254CE"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1.013232</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61AC5506"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Cấp giấy phép di dời đối với công trình cấp III, cấp IV (Công trình không theo tuyến/Theo tuyến trong đô thị/Tín ngưỡng, tôn giáo/Tượng đài, tranh hoành tráng/Theo giai đoạn cho công trìnhkhông theo tuyến/Theo giai đoạn cho công trình theo tuyến trong đô thị/Dự án) và nhà ở riêng lẻ.</w:t>
            </w:r>
          </w:p>
        </w:tc>
        <w:tc>
          <w:tcPr>
            <w:tcW w:w="737" w:type="pct"/>
            <w:tcBorders>
              <w:top w:val="nil"/>
              <w:left w:val="nil"/>
              <w:bottom w:val="single" w:sz="4" w:space="0" w:color="auto"/>
              <w:right w:val="single" w:sz="4" w:space="0" w:color="auto"/>
            </w:tcBorders>
            <w:vAlign w:val="center"/>
          </w:tcPr>
          <w:p w14:paraId="2B46C07D" w14:textId="6691EFA3" w:rsidR="00B642CD" w:rsidRPr="00594C2E" w:rsidRDefault="009F2EFD" w:rsidP="00985E37">
            <w:pPr>
              <w:spacing w:after="0" w:line="240" w:lineRule="auto"/>
              <w:rPr>
                <w:rFonts w:ascii="TimesNewRomanPSMT" w:eastAsia="Times New Roman" w:hAnsi="TimesNewRomanPSMT" w:cs="Calibri"/>
                <w:color w:val="7030A0"/>
                <w:sz w:val="26"/>
                <w:szCs w:val="26"/>
              </w:rPr>
            </w:pPr>
            <w:r>
              <w:rPr>
                <w:rFonts w:ascii="TimesNewRomanPSMT" w:eastAsia="Times New Roman" w:hAnsi="TimesNewRomanPSMT" w:cs="Calibri"/>
                <w:noProof/>
                <w:color w:val="7030A0"/>
                <w:sz w:val="26"/>
                <w:szCs w:val="26"/>
              </w:rPr>
              <w:drawing>
                <wp:inline distT="0" distB="0" distL="0" distR="0" wp14:anchorId="07A33C86" wp14:editId="7761CB25">
                  <wp:extent cx="885190" cy="8851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5A31129B" w14:textId="77777777" w:rsidTr="00E52BCD">
        <w:trPr>
          <w:trHeight w:val="819"/>
          <w:jc w:val="center"/>
        </w:trPr>
        <w:tc>
          <w:tcPr>
            <w:tcW w:w="292" w:type="pct"/>
            <w:tcBorders>
              <w:top w:val="nil"/>
              <w:left w:val="single" w:sz="4" w:space="0" w:color="auto"/>
              <w:bottom w:val="single" w:sz="4" w:space="0" w:color="auto"/>
              <w:right w:val="single" w:sz="4" w:space="0" w:color="auto"/>
            </w:tcBorders>
            <w:noWrap/>
            <w:vAlign w:val="center"/>
            <w:hideMark/>
          </w:tcPr>
          <w:p w14:paraId="1C6A64E1"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7</w:t>
            </w:r>
          </w:p>
        </w:tc>
        <w:tc>
          <w:tcPr>
            <w:tcW w:w="679" w:type="pct"/>
            <w:tcBorders>
              <w:top w:val="nil"/>
              <w:left w:val="nil"/>
              <w:bottom w:val="single" w:sz="4" w:space="0" w:color="auto"/>
              <w:right w:val="single" w:sz="4" w:space="0" w:color="auto"/>
            </w:tcBorders>
            <w:vAlign w:val="center"/>
            <w:hideMark/>
          </w:tcPr>
          <w:p w14:paraId="38ACDDDC"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1.013239</w:t>
            </w:r>
          </w:p>
        </w:tc>
        <w:tc>
          <w:tcPr>
            <w:tcW w:w="3293" w:type="pct"/>
            <w:tcBorders>
              <w:top w:val="nil"/>
              <w:left w:val="nil"/>
              <w:bottom w:val="single" w:sz="4" w:space="0" w:color="auto"/>
              <w:right w:val="single" w:sz="4" w:space="0" w:color="auto"/>
            </w:tcBorders>
            <w:vAlign w:val="center"/>
            <w:hideMark/>
          </w:tcPr>
          <w:p w14:paraId="5AC81DC2" w14:textId="77777777" w:rsidR="00B642CD" w:rsidRPr="00594C2E" w:rsidRDefault="00B642CD" w:rsidP="00985E37">
            <w:pPr>
              <w:spacing w:after="0" w:line="240" w:lineRule="auto"/>
              <w:jc w:val="both"/>
              <w:rPr>
                <w:rFonts w:ascii="TimesNewRomanPSMT" w:eastAsia="Times New Roman" w:hAnsi="TimesNewRomanPSMT" w:cs="Calibri"/>
                <w:color w:val="000000"/>
                <w:sz w:val="26"/>
                <w:szCs w:val="26"/>
              </w:rPr>
            </w:pPr>
            <w:r w:rsidRPr="00594C2E">
              <w:rPr>
                <w:rFonts w:ascii="TimesNewRomanPSMT" w:eastAsia="Times New Roman" w:hAnsi="TimesNewRomanPSMT" w:cs="Calibri"/>
                <w:color w:val="000000"/>
                <w:sz w:val="26"/>
                <w:szCs w:val="26"/>
              </w:rPr>
              <w:t>Thẩm định Thiết kế xây dựng triển khai sau thiết kế cơ sở/ Thiết kế xây dựng triển khai sau thiết kế cơ sở điều chỉnh (nếu được phân cấp)</w:t>
            </w:r>
          </w:p>
        </w:tc>
        <w:tc>
          <w:tcPr>
            <w:tcW w:w="737" w:type="pct"/>
            <w:tcBorders>
              <w:top w:val="nil"/>
              <w:left w:val="nil"/>
              <w:bottom w:val="single" w:sz="4" w:space="0" w:color="auto"/>
              <w:right w:val="single" w:sz="4" w:space="0" w:color="auto"/>
            </w:tcBorders>
            <w:vAlign w:val="center"/>
          </w:tcPr>
          <w:p w14:paraId="4A2A7757" w14:textId="62CFA4F1" w:rsidR="00B642CD" w:rsidRPr="00594C2E" w:rsidRDefault="009F2EFD" w:rsidP="00985E37">
            <w:pPr>
              <w:spacing w:after="0" w:line="240" w:lineRule="auto"/>
              <w:rPr>
                <w:rFonts w:ascii="TimesNewRomanPSMT" w:eastAsia="Times New Roman" w:hAnsi="TimesNewRomanPSMT" w:cs="Calibri"/>
                <w:color w:val="000000"/>
                <w:sz w:val="26"/>
                <w:szCs w:val="26"/>
              </w:rPr>
            </w:pPr>
            <w:r>
              <w:rPr>
                <w:rFonts w:ascii="TimesNewRomanPSMT" w:eastAsia="Times New Roman" w:hAnsi="TimesNewRomanPSMT" w:cs="Calibri"/>
                <w:noProof/>
                <w:color w:val="000000"/>
                <w:sz w:val="26"/>
                <w:szCs w:val="26"/>
              </w:rPr>
              <w:drawing>
                <wp:inline distT="0" distB="0" distL="0" distR="0" wp14:anchorId="52F79C53" wp14:editId="56B3E261">
                  <wp:extent cx="885190" cy="885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638F9153" w14:textId="77777777" w:rsidTr="00143135">
        <w:trPr>
          <w:trHeight w:val="789"/>
          <w:jc w:val="center"/>
        </w:trPr>
        <w:tc>
          <w:tcPr>
            <w:tcW w:w="292" w:type="pct"/>
            <w:tcBorders>
              <w:top w:val="nil"/>
              <w:left w:val="single" w:sz="4" w:space="0" w:color="auto"/>
              <w:bottom w:val="single" w:sz="4" w:space="0" w:color="auto"/>
              <w:right w:val="single" w:sz="4" w:space="0" w:color="auto"/>
            </w:tcBorders>
            <w:noWrap/>
            <w:vAlign w:val="center"/>
            <w:hideMark/>
          </w:tcPr>
          <w:p w14:paraId="27A3A185"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8</w:t>
            </w:r>
          </w:p>
        </w:tc>
        <w:tc>
          <w:tcPr>
            <w:tcW w:w="679" w:type="pct"/>
            <w:tcBorders>
              <w:top w:val="nil"/>
              <w:left w:val="nil"/>
              <w:bottom w:val="single" w:sz="4" w:space="0" w:color="auto"/>
              <w:right w:val="single" w:sz="4" w:space="0" w:color="auto"/>
            </w:tcBorders>
            <w:vAlign w:val="center"/>
            <w:hideMark/>
          </w:tcPr>
          <w:p w14:paraId="4B7843A8"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1.013218</w:t>
            </w:r>
          </w:p>
        </w:tc>
        <w:tc>
          <w:tcPr>
            <w:tcW w:w="3293" w:type="pct"/>
            <w:tcBorders>
              <w:top w:val="nil"/>
              <w:left w:val="nil"/>
              <w:bottom w:val="single" w:sz="4" w:space="0" w:color="auto"/>
              <w:right w:val="single" w:sz="4" w:space="0" w:color="auto"/>
            </w:tcBorders>
            <w:vAlign w:val="center"/>
            <w:hideMark/>
          </w:tcPr>
          <w:p w14:paraId="5FC863CA" w14:textId="77777777" w:rsidR="00B642CD" w:rsidRPr="00594C2E" w:rsidRDefault="00B642CD" w:rsidP="00985E37">
            <w:pPr>
              <w:spacing w:after="0" w:line="240" w:lineRule="auto"/>
              <w:jc w:val="both"/>
              <w:rPr>
                <w:rFonts w:ascii="TimesNewRomanPSMT" w:eastAsia="Times New Roman" w:hAnsi="TimesNewRomanPSMT" w:cs="Calibri"/>
                <w:color w:val="000000"/>
                <w:sz w:val="26"/>
                <w:szCs w:val="26"/>
              </w:rPr>
            </w:pPr>
            <w:r w:rsidRPr="00594C2E">
              <w:rPr>
                <w:rFonts w:ascii="TimesNewRomanPSMT" w:eastAsia="Times New Roman" w:hAnsi="TimesNewRomanPSMT" w:cs="Calibri"/>
                <w:color w:val="000000"/>
                <w:sz w:val="26"/>
                <w:szCs w:val="26"/>
              </w:rPr>
              <w:t>Thẩm định Báo cáo nghiên cứu khả thi đầu tư xây dựng/Báo cáo nghiên cứu khả thi đầu tư xây dựng điều chỉnh (nếu được phân cấp).</w:t>
            </w:r>
          </w:p>
        </w:tc>
        <w:tc>
          <w:tcPr>
            <w:tcW w:w="737" w:type="pct"/>
            <w:tcBorders>
              <w:top w:val="nil"/>
              <w:left w:val="nil"/>
              <w:bottom w:val="single" w:sz="4" w:space="0" w:color="auto"/>
              <w:right w:val="single" w:sz="4" w:space="0" w:color="auto"/>
            </w:tcBorders>
            <w:vAlign w:val="center"/>
          </w:tcPr>
          <w:p w14:paraId="25A91B78" w14:textId="0591566E" w:rsidR="00B642CD" w:rsidRPr="00594C2E" w:rsidRDefault="009F2EFD" w:rsidP="00985E37">
            <w:pPr>
              <w:spacing w:after="0" w:line="240" w:lineRule="auto"/>
              <w:rPr>
                <w:rFonts w:ascii="TimesNewRomanPSMT" w:eastAsia="Times New Roman" w:hAnsi="TimesNewRomanPSMT" w:cs="Calibri"/>
                <w:color w:val="000000"/>
                <w:sz w:val="26"/>
                <w:szCs w:val="26"/>
              </w:rPr>
            </w:pPr>
            <w:r>
              <w:rPr>
                <w:rFonts w:ascii="TimesNewRomanPSMT" w:eastAsia="Times New Roman" w:hAnsi="TimesNewRomanPSMT" w:cs="Calibri"/>
                <w:noProof/>
                <w:color w:val="000000"/>
                <w:sz w:val="26"/>
                <w:szCs w:val="26"/>
              </w:rPr>
              <w:drawing>
                <wp:inline distT="0" distB="0" distL="0" distR="0" wp14:anchorId="33AD7A7A" wp14:editId="27C625E0">
                  <wp:extent cx="884963" cy="948905"/>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6759" cy="950831"/>
                          </a:xfrm>
                          <a:prstGeom prst="rect">
                            <a:avLst/>
                          </a:prstGeom>
                        </pic:spPr>
                      </pic:pic>
                    </a:graphicData>
                  </a:graphic>
                </wp:inline>
              </w:drawing>
            </w:r>
          </w:p>
        </w:tc>
      </w:tr>
      <w:tr w:rsidR="00B642CD" w:rsidRPr="00594C2E" w14:paraId="5AAE0E9F" w14:textId="77777777" w:rsidTr="00143135">
        <w:trPr>
          <w:trHeight w:val="639"/>
          <w:jc w:val="center"/>
        </w:trPr>
        <w:tc>
          <w:tcPr>
            <w:tcW w:w="29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C708F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lastRenderedPageBreak/>
              <w:t> </w:t>
            </w:r>
          </w:p>
        </w:tc>
        <w:tc>
          <w:tcPr>
            <w:tcW w:w="67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FB020E9"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3293" w:type="pct"/>
            <w:tcBorders>
              <w:top w:val="single" w:sz="4" w:space="0" w:color="auto"/>
              <w:left w:val="nil"/>
              <w:bottom w:val="single" w:sz="4" w:space="0" w:color="auto"/>
              <w:right w:val="single" w:sz="4" w:space="0" w:color="auto"/>
            </w:tcBorders>
            <w:shd w:val="clear" w:color="auto" w:fill="FFFFFF" w:themeFill="background1"/>
            <w:vAlign w:val="center"/>
            <w:hideMark/>
          </w:tcPr>
          <w:p w14:paraId="72EB460F"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xml:space="preserve">Lĩnh vực: Quy hoạch - Kiến trúc </w:t>
            </w:r>
          </w:p>
        </w:tc>
        <w:tc>
          <w:tcPr>
            <w:tcW w:w="737" w:type="pct"/>
            <w:tcBorders>
              <w:top w:val="single" w:sz="4" w:space="0" w:color="auto"/>
              <w:left w:val="nil"/>
              <w:bottom w:val="single" w:sz="4" w:space="0" w:color="auto"/>
              <w:right w:val="single" w:sz="4" w:space="0" w:color="auto"/>
            </w:tcBorders>
            <w:shd w:val="clear" w:color="auto" w:fill="FFFFFF" w:themeFill="background1"/>
            <w:vAlign w:val="center"/>
          </w:tcPr>
          <w:p w14:paraId="46EBAF3A" w14:textId="77777777" w:rsidR="00B642CD" w:rsidRPr="00594C2E" w:rsidRDefault="00B642CD" w:rsidP="00985E37">
            <w:pPr>
              <w:spacing w:after="0" w:line="240" w:lineRule="auto"/>
              <w:rPr>
                <w:rFonts w:ascii="Times New Roman" w:eastAsia="Times New Roman" w:hAnsi="Times New Roman" w:cs="Times New Roman"/>
                <w:b/>
                <w:bCs/>
                <w:color w:val="000000"/>
                <w:sz w:val="26"/>
                <w:szCs w:val="26"/>
              </w:rPr>
            </w:pPr>
          </w:p>
        </w:tc>
      </w:tr>
      <w:tr w:rsidR="00B642CD" w:rsidRPr="00594C2E" w14:paraId="7A6570CB" w14:textId="77777777" w:rsidTr="00E52BCD">
        <w:trPr>
          <w:trHeight w:val="741"/>
          <w:jc w:val="center"/>
        </w:trPr>
        <w:tc>
          <w:tcPr>
            <w:tcW w:w="292" w:type="pct"/>
            <w:tcBorders>
              <w:top w:val="nil"/>
              <w:left w:val="single" w:sz="4" w:space="0" w:color="auto"/>
              <w:bottom w:val="single" w:sz="4" w:space="0" w:color="auto"/>
              <w:right w:val="single" w:sz="4" w:space="0" w:color="auto"/>
            </w:tcBorders>
            <w:noWrap/>
            <w:vAlign w:val="center"/>
            <w:hideMark/>
          </w:tcPr>
          <w:p w14:paraId="6273DFB2"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9</w:t>
            </w:r>
          </w:p>
        </w:tc>
        <w:tc>
          <w:tcPr>
            <w:tcW w:w="679" w:type="pct"/>
            <w:tcBorders>
              <w:top w:val="nil"/>
              <w:left w:val="nil"/>
              <w:bottom w:val="single" w:sz="4" w:space="0" w:color="auto"/>
              <w:right w:val="single" w:sz="4" w:space="0" w:color="auto"/>
            </w:tcBorders>
            <w:vAlign w:val="center"/>
            <w:hideMark/>
          </w:tcPr>
          <w:p w14:paraId="1259AC20"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1.014155</w:t>
            </w:r>
          </w:p>
        </w:tc>
        <w:tc>
          <w:tcPr>
            <w:tcW w:w="3293" w:type="pct"/>
            <w:tcBorders>
              <w:top w:val="nil"/>
              <w:left w:val="nil"/>
              <w:bottom w:val="single" w:sz="4" w:space="0" w:color="auto"/>
              <w:right w:val="single" w:sz="4" w:space="0" w:color="auto"/>
            </w:tcBorders>
            <w:vAlign w:val="center"/>
            <w:hideMark/>
          </w:tcPr>
          <w:p w14:paraId="152CEFCA" w14:textId="77777777" w:rsidR="00B642CD" w:rsidRPr="00594C2E" w:rsidRDefault="00B642CD" w:rsidP="00985E37">
            <w:pPr>
              <w:spacing w:after="0" w:line="240" w:lineRule="auto"/>
              <w:jc w:val="both"/>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Thẩm định nhiệm vụ quy hoạch, nhiệm vụ điều chỉnh quy hoạch đô thị và nông thôn do nhà đầu tư đã được lựa chọn để thực hiện dự án đầu tư tổ chức lập</w:t>
            </w:r>
          </w:p>
        </w:tc>
        <w:tc>
          <w:tcPr>
            <w:tcW w:w="737" w:type="pct"/>
            <w:tcBorders>
              <w:top w:val="nil"/>
              <w:left w:val="nil"/>
              <w:bottom w:val="single" w:sz="4" w:space="0" w:color="auto"/>
              <w:right w:val="single" w:sz="4" w:space="0" w:color="auto"/>
            </w:tcBorders>
            <w:vAlign w:val="center"/>
          </w:tcPr>
          <w:p w14:paraId="77F7D9A4" w14:textId="48974037" w:rsidR="00B642CD" w:rsidRPr="00594C2E" w:rsidRDefault="009F2EFD" w:rsidP="00985E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14:anchorId="6D8748AE" wp14:editId="564CB9D1">
                  <wp:extent cx="885190" cy="8851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79728BE7" w14:textId="77777777" w:rsidTr="00E52BCD">
        <w:trPr>
          <w:trHeight w:val="1050"/>
          <w:jc w:val="center"/>
        </w:trPr>
        <w:tc>
          <w:tcPr>
            <w:tcW w:w="292" w:type="pct"/>
            <w:tcBorders>
              <w:top w:val="nil"/>
              <w:left w:val="single" w:sz="4" w:space="0" w:color="auto"/>
              <w:bottom w:val="single" w:sz="4" w:space="0" w:color="auto"/>
              <w:right w:val="single" w:sz="4" w:space="0" w:color="auto"/>
            </w:tcBorders>
            <w:noWrap/>
            <w:vAlign w:val="center"/>
            <w:hideMark/>
          </w:tcPr>
          <w:p w14:paraId="20A524A4"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w:t>
            </w:r>
          </w:p>
        </w:tc>
        <w:tc>
          <w:tcPr>
            <w:tcW w:w="679" w:type="pct"/>
            <w:tcBorders>
              <w:top w:val="nil"/>
              <w:left w:val="nil"/>
              <w:bottom w:val="single" w:sz="4" w:space="0" w:color="auto"/>
              <w:right w:val="single" w:sz="4" w:space="0" w:color="auto"/>
            </w:tcBorders>
            <w:vAlign w:val="center"/>
            <w:hideMark/>
          </w:tcPr>
          <w:p w14:paraId="7A7B7C05"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1.014156</w:t>
            </w:r>
          </w:p>
        </w:tc>
        <w:tc>
          <w:tcPr>
            <w:tcW w:w="3293" w:type="pct"/>
            <w:tcBorders>
              <w:top w:val="nil"/>
              <w:left w:val="nil"/>
              <w:bottom w:val="single" w:sz="4" w:space="0" w:color="auto"/>
              <w:right w:val="single" w:sz="4" w:space="0" w:color="auto"/>
            </w:tcBorders>
            <w:vAlign w:val="center"/>
            <w:hideMark/>
          </w:tcPr>
          <w:p w14:paraId="6E51C0DA" w14:textId="77777777" w:rsidR="00B642CD" w:rsidRPr="00594C2E" w:rsidRDefault="00B642CD" w:rsidP="00985E37">
            <w:pPr>
              <w:spacing w:after="0" w:line="240" w:lineRule="auto"/>
              <w:jc w:val="both"/>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Phê duyệt nhiệm vụ quy hoạch, nhiệm vụ điều chỉnh quy hoạch đô thị và nông thôn do nhà đầu tư đã được lựa chọn để thực hiện dự án đầu tư tổ chức lập</w:t>
            </w:r>
          </w:p>
        </w:tc>
        <w:tc>
          <w:tcPr>
            <w:tcW w:w="737" w:type="pct"/>
            <w:tcBorders>
              <w:top w:val="nil"/>
              <w:left w:val="nil"/>
              <w:bottom w:val="single" w:sz="4" w:space="0" w:color="auto"/>
              <w:right w:val="single" w:sz="4" w:space="0" w:color="auto"/>
            </w:tcBorders>
            <w:vAlign w:val="center"/>
          </w:tcPr>
          <w:p w14:paraId="516060E8" w14:textId="1A844E7D" w:rsidR="00B642CD" w:rsidRPr="00594C2E" w:rsidRDefault="009F2EFD" w:rsidP="00985E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14:anchorId="60C3D764" wp14:editId="458BCE1E">
                  <wp:extent cx="885190" cy="8851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092432F9" w14:textId="77777777" w:rsidTr="00E52BCD">
        <w:trPr>
          <w:trHeight w:val="861"/>
          <w:jc w:val="center"/>
        </w:trPr>
        <w:tc>
          <w:tcPr>
            <w:tcW w:w="292" w:type="pct"/>
            <w:tcBorders>
              <w:top w:val="nil"/>
              <w:left w:val="single" w:sz="4" w:space="0" w:color="auto"/>
              <w:bottom w:val="single" w:sz="4" w:space="0" w:color="auto"/>
              <w:right w:val="single" w:sz="4" w:space="0" w:color="auto"/>
            </w:tcBorders>
            <w:noWrap/>
            <w:vAlign w:val="center"/>
            <w:hideMark/>
          </w:tcPr>
          <w:p w14:paraId="3A6E2523"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11</w:t>
            </w:r>
          </w:p>
        </w:tc>
        <w:tc>
          <w:tcPr>
            <w:tcW w:w="679" w:type="pct"/>
            <w:tcBorders>
              <w:top w:val="nil"/>
              <w:left w:val="nil"/>
              <w:bottom w:val="single" w:sz="4" w:space="0" w:color="auto"/>
              <w:right w:val="single" w:sz="4" w:space="0" w:color="auto"/>
            </w:tcBorders>
            <w:vAlign w:val="center"/>
            <w:hideMark/>
          </w:tcPr>
          <w:p w14:paraId="2E93923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1.014157</w:t>
            </w:r>
          </w:p>
        </w:tc>
        <w:tc>
          <w:tcPr>
            <w:tcW w:w="3293" w:type="pct"/>
            <w:tcBorders>
              <w:top w:val="nil"/>
              <w:left w:val="nil"/>
              <w:bottom w:val="single" w:sz="4" w:space="0" w:color="auto"/>
              <w:right w:val="single" w:sz="4" w:space="0" w:color="auto"/>
            </w:tcBorders>
            <w:vAlign w:val="center"/>
            <w:hideMark/>
          </w:tcPr>
          <w:p w14:paraId="6E5E4F41" w14:textId="77777777" w:rsidR="00B642CD" w:rsidRPr="00594C2E" w:rsidRDefault="00B642CD" w:rsidP="00985E37">
            <w:pPr>
              <w:spacing w:after="0" w:line="240" w:lineRule="auto"/>
              <w:jc w:val="both"/>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Thẩm định quy hoạch, điều chỉnh quy hoạch đô thị và nông thôn do nhà đầu tư đã được lựa chọn để thực hiện dự án đầu tư tổ chức lập</w:t>
            </w:r>
          </w:p>
        </w:tc>
        <w:tc>
          <w:tcPr>
            <w:tcW w:w="737" w:type="pct"/>
            <w:tcBorders>
              <w:top w:val="nil"/>
              <w:left w:val="nil"/>
              <w:bottom w:val="single" w:sz="4" w:space="0" w:color="auto"/>
              <w:right w:val="single" w:sz="4" w:space="0" w:color="auto"/>
            </w:tcBorders>
            <w:vAlign w:val="center"/>
          </w:tcPr>
          <w:p w14:paraId="33135EAF" w14:textId="6C613908" w:rsidR="00B642CD" w:rsidRPr="00594C2E" w:rsidRDefault="009F2EFD" w:rsidP="00985E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14:anchorId="68D5D73F" wp14:editId="153EFA75">
                  <wp:extent cx="885190" cy="885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0BC07A43" w14:textId="77777777" w:rsidTr="00E52BCD">
        <w:trPr>
          <w:trHeight w:val="759"/>
          <w:jc w:val="center"/>
        </w:trPr>
        <w:tc>
          <w:tcPr>
            <w:tcW w:w="292" w:type="pct"/>
            <w:tcBorders>
              <w:top w:val="nil"/>
              <w:left w:val="single" w:sz="4" w:space="0" w:color="auto"/>
              <w:bottom w:val="single" w:sz="4" w:space="0" w:color="auto"/>
              <w:right w:val="single" w:sz="4" w:space="0" w:color="auto"/>
            </w:tcBorders>
            <w:noWrap/>
            <w:vAlign w:val="center"/>
            <w:hideMark/>
          </w:tcPr>
          <w:p w14:paraId="4CC4344D"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12</w:t>
            </w:r>
          </w:p>
        </w:tc>
        <w:tc>
          <w:tcPr>
            <w:tcW w:w="679" w:type="pct"/>
            <w:tcBorders>
              <w:top w:val="nil"/>
              <w:left w:val="nil"/>
              <w:bottom w:val="single" w:sz="4" w:space="0" w:color="auto"/>
              <w:right w:val="single" w:sz="4" w:space="0" w:color="auto"/>
            </w:tcBorders>
            <w:vAlign w:val="center"/>
            <w:hideMark/>
          </w:tcPr>
          <w:p w14:paraId="1E175081"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1.014158</w:t>
            </w:r>
          </w:p>
        </w:tc>
        <w:tc>
          <w:tcPr>
            <w:tcW w:w="3293" w:type="pct"/>
            <w:tcBorders>
              <w:top w:val="nil"/>
              <w:left w:val="nil"/>
              <w:bottom w:val="single" w:sz="4" w:space="0" w:color="auto"/>
              <w:right w:val="single" w:sz="4" w:space="0" w:color="auto"/>
            </w:tcBorders>
            <w:vAlign w:val="center"/>
            <w:hideMark/>
          </w:tcPr>
          <w:p w14:paraId="7F78393B" w14:textId="77777777" w:rsidR="00B642CD" w:rsidRPr="00594C2E" w:rsidRDefault="00B642CD" w:rsidP="00985E37">
            <w:pPr>
              <w:spacing w:after="0" w:line="240" w:lineRule="auto"/>
              <w:jc w:val="both"/>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Phê duyệt quy hoạch, điều chỉnh quy hoạch đô thị và nông thôn do nhà đầu tư đã được lựa chọn để thực hiện dự án đầu tư tổ chức lập</w:t>
            </w:r>
          </w:p>
        </w:tc>
        <w:tc>
          <w:tcPr>
            <w:tcW w:w="737" w:type="pct"/>
            <w:tcBorders>
              <w:top w:val="nil"/>
              <w:left w:val="nil"/>
              <w:bottom w:val="single" w:sz="4" w:space="0" w:color="auto"/>
              <w:right w:val="single" w:sz="4" w:space="0" w:color="auto"/>
            </w:tcBorders>
            <w:vAlign w:val="center"/>
          </w:tcPr>
          <w:p w14:paraId="42387A81" w14:textId="0AC10F0E" w:rsidR="00B642CD" w:rsidRPr="00594C2E" w:rsidRDefault="009F2EFD" w:rsidP="00985E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14:anchorId="2B6B452F" wp14:editId="13F978A0">
                  <wp:extent cx="885190" cy="8851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675B3B94" w14:textId="77777777" w:rsidTr="00E52BCD">
        <w:trPr>
          <w:trHeight w:val="549"/>
          <w:jc w:val="center"/>
        </w:trPr>
        <w:tc>
          <w:tcPr>
            <w:tcW w:w="292" w:type="pct"/>
            <w:tcBorders>
              <w:top w:val="nil"/>
              <w:left w:val="single" w:sz="4" w:space="0" w:color="auto"/>
              <w:bottom w:val="single" w:sz="4" w:space="0" w:color="auto"/>
              <w:right w:val="single" w:sz="4" w:space="0" w:color="auto"/>
            </w:tcBorders>
            <w:noWrap/>
            <w:vAlign w:val="center"/>
            <w:hideMark/>
          </w:tcPr>
          <w:p w14:paraId="721F162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13</w:t>
            </w:r>
          </w:p>
        </w:tc>
        <w:tc>
          <w:tcPr>
            <w:tcW w:w="679" w:type="pct"/>
            <w:tcBorders>
              <w:top w:val="nil"/>
              <w:left w:val="nil"/>
              <w:bottom w:val="single" w:sz="4" w:space="0" w:color="auto"/>
              <w:right w:val="single" w:sz="4" w:space="0" w:color="auto"/>
            </w:tcBorders>
            <w:vAlign w:val="center"/>
            <w:hideMark/>
          </w:tcPr>
          <w:p w14:paraId="2DA2EB9B"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1.014159</w:t>
            </w:r>
          </w:p>
        </w:tc>
        <w:tc>
          <w:tcPr>
            <w:tcW w:w="3293" w:type="pct"/>
            <w:tcBorders>
              <w:top w:val="nil"/>
              <w:left w:val="nil"/>
              <w:bottom w:val="single" w:sz="4" w:space="0" w:color="auto"/>
              <w:right w:val="single" w:sz="4" w:space="0" w:color="auto"/>
            </w:tcBorders>
            <w:vAlign w:val="center"/>
            <w:hideMark/>
          </w:tcPr>
          <w:p w14:paraId="5E356DC0" w14:textId="77777777" w:rsidR="00B642CD" w:rsidRPr="00594C2E" w:rsidRDefault="00B642CD" w:rsidP="00985E37">
            <w:pPr>
              <w:spacing w:after="0" w:line="240" w:lineRule="auto"/>
              <w:jc w:val="both"/>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Cung cấp thông tin quy hoạch đô thị và nông thôn</w:t>
            </w:r>
          </w:p>
        </w:tc>
        <w:tc>
          <w:tcPr>
            <w:tcW w:w="737" w:type="pct"/>
            <w:tcBorders>
              <w:top w:val="nil"/>
              <w:left w:val="nil"/>
              <w:bottom w:val="single" w:sz="4" w:space="0" w:color="auto"/>
              <w:right w:val="single" w:sz="4" w:space="0" w:color="auto"/>
            </w:tcBorders>
            <w:vAlign w:val="center"/>
          </w:tcPr>
          <w:p w14:paraId="42C053CA" w14:textId="666690D2" w:rsidR="00B642CD" w:rsidRPr="00594C2E" w:rsidRDefault="009F2EFD" w:rsidP="00985E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drawing>
                <wp:inline distT="0" distB="0" distL="0" distR="0" wp14:anchorId="07CEC5A6" wp14:editId="345FAE5B">
                  <wp:extent cx="885190" cy="8851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1F72B710" w14:textId="77777777" w:rsidTr="00143135">
        <w:trPr>
          <w:trHeight w:val="549"/>
          <w:jc w:val="center"/>
        </w:trPr>
        <w:tc>
          <w:tcPr>
            <w:tcW w:w="292" w:type="pct"/>
            <w:tcBorders>
              <w:top w:val="nil"/>
              <w:left w:val="single" w:sz="4" w:space="0" w:color="auto"/>
              <w:bottom w:val="single" w:sz="4" w:space="0" w:color="auto"/>
              <w:right w:val="single" w:sz="4" w:space="0" w:color="auto"/>
            </w:tcBorders>
            <w:noWrap/>
            <w:vAlign w:val="center"/>
            <w:hideMark/>
          </w:tcPr>
          <w:p w14:paraId="32099CB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 </w:t>
            </w:r>
          </w:p>
        </w:tc>
        <w:tc>
          <w:tcPr>
            <w:tcW w:w="679" w:type="pct"/>
            <w:tcBorders>
              <w:top w:val="nil"/>
              <w:left w:val="nil"/>
              <w:bottom w:val="single" w:sz="4" w:space="0" w:color="auto"/>
              <w:right w:val="single" w:sz="4" w:space="0" w:color="auto"/>
            </w:tcBorders>
            <w:shd w:val="clear" w:color="auto" w:fill="FFFFFF" w:themeFill="background1"/>
            <w:noWrap/>
            <w:vAlign w:val="center"/>
            <w:hideMark/>
          </w:tcPr>
          <w:p w14:paraId="35CF0828"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6278A5EB"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xml:space="preserve">Lĩnh vực: Nhà ở </w:t>
            </w:r>
          </w:p>
        </w:tc>
        <w:tc>
          <w:tcPr>
            <w:tcW w:w="737" w:type="pct"/>
            <w:tcBorders>
              <w:top w:val="nil"/>
              <w:left w:val="nil"/>
              <w:bottom w:val="single" w:sz="4" w:space="0" w:color="auto"/>
              <w:right w:val="single" w:sz="4" w:space="0" w:color="auto"/>
            </w:tcBorders>
            <w:shd w:val="clear" w:color="auto" w:fill="FFFFFF" w:themeFill="background1"/>
            <w:vAlign w:val="center"/>
          </w:tcPr>
          <w:p w14:paraId="49821BD6"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p>
        </w:tc>
      </w:tr>
      <w:tr w:rsidR="00B642CD" w:rsidRPr="00594C2E" w14:paraId="1717D459" w14:textId="77777777" w:rsidTr="00E52BCD">
        <w:trPr>
          <w:trHeight w:val="720"/>
          <w:jc w:val="center"/>
        </w:trPr>
        <w:tc>
          <w:tcPr>
            <w:tcW w:w="292" w:type="pct"/>
            <w:tcBorders>
              <w:top w:val="nil"/>
              <w:left w:val="single" w:sz="4" w:space="0" w:color="auto"/>
              <w:bottom w:val="single" w:sz="4" w:space="0" w:color="auto"/>
              <w:right w:val="single" w:sz="4" w:space="0" w:color="auto"/>
            </w:tcBorders>
            <w:noWrap/>
            <w:vAlign w:val="center"/>
            <w:hideMark/>
          </w:tcPr>
          <w:p w14:paraId="0EE59DE2"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14</w:t>
            </w:r>
          </w:p>
        </w:tc>
        <w:tc>
          <w:tcPr>
            <w:tcW w:w="679" w:type="pct"/>
            <w:tcBorders>
              <w:top w:val="nil"/>
              <w:left w:val="nil"/>
              <w:bottom w:val="single" w:sz="4" w:space="0" w:color="auto"/>
              <w:right w:val="single" w:sz="4" w:space="0" w:color="auto"/>
            </w:tcBorders>
            <w:vAlign w:val="center"/>
            <w:hideMark/>
          </w:tcPr>
          <w:p w14:paraId="19E69C01"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1.012888</w:t>
            </w:r>
          </w:p>
        </w:tc>
        <w:tc>
          <w:tcPr>
            <w:tcW w:w="3293" w:type="pct"/>
            <w:tcBorders>
              <w:top w:val="nil"/>
              <w:left w:val="nil"/>
              <w:bottom w:val="single" w:sz="4" w:space="0" w:color="auto"/>
              <w:right w:val="single" w:sz="4" w:space="0" w:color="auto"/>
            </w:tcBorders>
            <w:vAlign w:val="center"/>
            <w:hideMark/>
          </w:tcPr>
          <w:p w14:paraId="3EFB8EFB" w14:textId="77777777" w:rsidR="00B642CD" w:rsidRPr="00594C2E" w:rsidRDefault="00B642CD" w:rsidP="00985E37">
            <w:pPr>
              <w:spacing w:after="0" w:line="240" w:lineRule="auto"/>
              <w:jc w:val="both"/>
              <w:rPr>
                <w:rFonts w:ascii="TimesNewRomanPSMT" w:eastAsia="Times New Roman" w:hAnsi="TimesNewRomanPSMT" w:cs="Calibri"/>
                <w:color w:val="000000"/>
                <w:sz w:val="26"/>
                <w:szCs w:val="26"/>
              </w:rPr>
            </w:pPr>
            <w:r w:rsidRPr="00594C2E">
              <w:rPr>
                <w:rFonts w:ascii="TimesNewRomanPSMT" w:eastAsia="Times New Roman" w:hAnsi="TimesNewRomanPSMT" w:cs="Calibri"/>
                <w:color w:val="000000"/>
                <w:sz w:val="26"/>
                <w:szCs w:val="26"/>
              </w:rPr>
              <w:t>Công nhận Ban quản trị nhà chung cư</w:t>
            </w:r>
          </w:p>
        </w:tc>
        <w:tc>
          <w:tcPr>
            <w:tcW w:w="737" w:type="pct"/>
            <w:tcBorders>
              <w:top w:val="nil"/>
              <w:left w:val="nil"/>
              <w:bottom w:val="single" w:sz="4" w:space="0" w:color="auto"/>
              <w:right w:val="single" w:sz="4" w:space="0" w:color="auto"/>
            </w:tcBorders>
            <w:vAlign w:val="center"/>
          </w:tcPr>
          <w:p w14:paraId="53A90B00" w14:textId="3E4C76AE" w:rsidR="00B642CD" w:rsidRPr="00594C2E" w:rsidRDefault="009F2EFD" w:rsidP="00985E37">
            <w:pPr>
              <w:spacing w:after="0" w:line="240" w:lineRule="auto"/>
              <w:rPr>
                <w:rFonts w:ascii="TimesNewRomanPSMT" w:eastAsia="Times New Roman" w:hAnsi="TimesNewRomanPSMT" w:cs="Calibri"/>
                <w:color w:val="000000"/>
                <w:sz w:val="26"/>
                <w:szCs w:val="26"/>
              </w:rPr>
            </w:pPr>
            <w:r>
              <w:rPr>
                <w:rFonts w:ascii="TimesNewRomanPSMT" w:eastAsia="Times New Roman" w:hAnsi="TimesNewRomanPSMT" w:cs="Calibri"/>
                <w:noProof/>
                <w:color w:val="000000"/>
                <w:sz w:val="26"/>
                <w:szCs w:val="26"/>
              </w:rPr>
              <w:drawing>
                <wp:inline distT="0" distB="0" distL="0" distR="0" wp14:anchorId="1671D6BE" wp14:editId="53F10C99">
                  <wp:extent cx="884434" cy="836763"/>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7843" cy="839988"/>
                          </a:xfrm>
                          <a:prstGeom prst="rect">
                            <a:avLst/>
                          </a:prstGeom>
                        </pic:spPr>
                      </pic:pic>
                    </a:graphicData>
                  </a:graphic>
                </wp:inline>
              </w:drawing>
            </w:r>
          </w:p>
        </w:tc>
      </w:tr>
      <w:tr w:rsidR="00B642CD" w:rsidRPr="00594C2E" w14:paraId="42D7E9BC" w14:textId="77777777" w:rsidTr="00E52BCD">
        <w:trPr>
          <w:trHeight w:val="720"/>
          <w:jc w:val="center"/>
        </w:trPr>
        <w:tc>
          <w:tcPr>
            <w:tcW w:w="292" w:type="pct"/>
            <w:tcBorders>
              <w:top w:val="nil"/>
              <w:left w:val="single" w:sz="4" w:space="0" w:color="auto"/>
              <w:bottom w:val="single" w:sz="4" w:space="0" w:color="auto"/>
              <w:right w:val="single" w:sz="4" w:space="0" w:color="auto"/>
            </w:tcBorders>
            <w:noWrap/>
            <w:vAlign w:val="center"/>
            <w:hideMark/>
          </w:tcPr>
          <w:p w14:paraId="083A098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15</w:t>
            </w:r>
          </w:p>
        </w:tc>
        <w:tc>
          <w:tcPr>
            <w:tcW w:w="679" w:type="pct"/>
            <w:tcBorders>
              <w:top w:val="nil"/>
              <w:left w:val="nil"/>
              <w:bottom w:val="single" w:sz="4" w:space="0" w:color="auto"/>
              <w:right w:val="single" w:sz="4" w:space="0" w:color="auto"/>
            </w:tcBorders>
            <w:vAlign w:val="center"/>
            <w:hideMark/>
          </w:tcPr>
          <w:p w14:paraId="358CB73E"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1.014632</w:t>
            </w:r>
          </w:p>
        </w:tc>
        <w:tc>
          <w:tcPr>
            <w:tcW w:w="3293" w:type="pct"/>
            <w:tcBorders>
              <w:top w:val="nil"/>
              <w:left w:val="nil"/>
              <w:bottom w:val="single" w:sz="4" w:space="0" w:color="auto"/>
              <w:right w:val="single" w:sz="4" w:space="0" w:color="auto"/>
            </w:tcBorders>
            <w:vAlign w:val="center"/>
            <w:hideMark/>
          </w:tcPr>
          <w:p w14:paraId="725EA3A1" w14:textId="77777777" w:rsidR="00B642CD" w:rsidRPr="00594C2E" w:rsidRDefault="00B642CD" w:rsidP="00985E37">
            <w:pPr>
              <w:spacing w:after="0" w:line="240" w:lineRule="auto"/>
              <w:jc w:val="both"/>
              <w:rPr>
                <w:rFonts w:ascii="TimesNewRomanPSMT" w:eastAsia="Times New Roman" w:hAnsi="TimesNewRomanPSMT" w:cs="Calibri"/>
                <w:color w:val="000000"/>
                <w:sz w:val="26"/>
                <w:szCs w:val="26"/>
              </w:rPr>
            </w:pPr>
            <w:r w:rsidRPr="00594C2E">
              <w:rPr>
                <w:rFonts w:ascii="TimesNewRomanPSMT" w:eastAsia="Times New Roman" w:hAnsi="TimesNewRomanPSMT" w:cs="Calibri"/>
                <w:color w:val="000000"/>
                <w:sz w:val="26"/>
                <w:szCs w:val="26"/>
              </w:rPr>
              <w:t>Đăng ký mua, thuê mua, thuê nhà ở xã hội, vay vốn để hộ gia đình, cá nhân tự xây dựng hoặc cải tạo, sửa chữa nhà ở</w:t>
            </w:r>
          </w:p>
        </w:tc>
        <w:tc>
          <w:tcPr>
            <w:tcW w:w="737" w:type="pct"/>
            <w:tcBorders>
              <w:top w:val="nil"/>
              <w:left w:val="nil"/>
              <w:bottom w:val="single" w:sz="4" w:space="0" w:color="auto"/>
              <w:right w:val="single" w:sz="4" w:space="0" w:color="auto"/>
            </w:tcBorders>
            <w:vAlign w:val="center"/>
          </w:tcPr>
          <w:p w14:paraId="33B85D16" w14:textId="27FC387A" w:rsidR="00B642CD" w:rsidRPr="00594C2E" w:rsidRDefault="009F2EFD" w:rsidP="00985E37">
            <w:pPr>
              <w:spacing w:after="0" w:line="240" w:lineRule="auto"/>
              <w:rPr>
                <w:rFonts w:ascii="TimesNewRomanPSMT" w:eastAsia="Times New Roman" w:hAnsi="TimesNewRomanPSMT" w:cs="Calibri"/>
                <w:color w:val="000000"/>
                <w:sz w:val="26"/>
                <w:szCs w:val="26"/>
              </w:rPr>
            </w:pPr>
            <w:r>
              <w:rPr>
                <w:rFonts w:ascii="TimesNewRomanPSMT" w:eastAsia="Times New Roman" w:hAnsi="TimesNewRomanPSMT" w:cs="Calibri"/>
                <w:noProof/>
                <w:color w:val="000000"/>
                <w:sz w:val="26"/>
                <w:szCs w:val="26"/>
              </w:rPr>
              <w:drawing>
                <wp:inline distT="0" distB="0" distL="0" distR="0" wp14:anchorId="120F7811" wp14:editId="1BDA15DC">
                  <wp:extent cx="883285" cy="854015"/>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1529" cy="861985"/>
                          </a:xfrm>
                          <a:prstGeom prst="rect">
                            <a:avLst/>
                          </a:prstGeom>
                        </pic:spPr>
                      </pic:pic>
                    </a:graphicData>
                  </a:graphic>
                </wp:inline>
              </w:drawing>
            </w:r>
          </w:p>
        </w:tc>
      </w:tr>
      <w:tr w:rsidR="00B642CD" w:rsidRPr="00594C2E" w14:paraId="6F8B2072" w14:textId="77777777" w:rsidTr="00143135">
        <w:trPr>
          <w:trHeight w:val="609"/>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02EBBD8"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 </w:t>
            </w:r>
          </w:p>
        </w:tc>
        <w:tc>
          <w:tcPr>
            <w:tcW w:w="679" w:type="pct"/>
            <w:tcBorders>
              <w:top w:val="nil"/>
              <w:left w:val="nil"/>
              <w:bottom w:val="single" w:sz="4" w:space="0" w:color="auto"/>
              <w:right w:val="single" w:sz="4" w:space="0" w:color="auto"/>
            </w:tcBorders>
            <w:shd w:val="clear" w:color="auto" w:fill="FFFFFF" w:themeFill="background1"/>
            <w:noWrap/>
            <w:vAlign w:val="center"/>
            <w:hideMark/>
          </w:tcPr>
          <w:p w14:paraId="4BE9328C"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4C45000C"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xml:space="preserve">Lĩnh vực hạ tầng kỹ thuật </w:t>
            </w:r>
          </w:p>
        </w:tc>
        <w:tc>
          <w:tcPr>
            <w:tcW w:w="737" w:type="pct"/>
            <w:tcBorders>
              <w:top w:val="nil"/>
              <w:left w:val="nil"/>
              <w:bottom w:val="single" w:sz="4" w:space="0" w:color="auto"/>
              <w:right w:val="single" w:sz="4" w:space="0" w:color="auto"/>
            </w:tcBorders>
            <w:shd w:val="clear" w:color="auto" w:fill="FFFFFF" w:themeFill="background1"/>
            <w:vAlign w:val="center"/>
          </w:tcPr>
          <w:p w14:paraId="0E1FA860"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p>
        </w:tc>
      </w:tr>
      <w:tr w:rsidR="00B642CD" w:rsidRPr="00594C2E" w14:paraId="3865181D" w14:textId="77777777" w:rsidTr="00143135">
        <w:trPr>
          <w:trHeight w:val="720"/>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768B0B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16</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165168A1"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1.002693</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4C27A8C7" w14:textId="77777777" w:rsidR="00B642CD" w:rsidRPr="00594C2E" w:rsidRDefault="00B642CD" w:rsidP="00985E37">
            <w:pPr>
              <w:spacing w:after="0" w:line="240" w:lineRule="auto"/>
              <w:jc w:val="both"/>
              <w:rPr>
                <w:rFonts w:ascii="TimesNewRomanPSMT" w:eastAsia="Times New Roman" w:hAnsi="TimesNewRomanPSMT" w:cs="Calibri"/>
                <w:color w:val="000000"/>
                <w:sz w:val="26"/>
                <w:szCs w:val="26"/>
              </w:rPr>
            </w:pPr>
            <w:r w:rsidRPr="00594C2E">
              <w:rPr>
                <w:rFonts w:ascii="TimesNewRomanPSMT" w:eastAsia="Times New Roman" w:hAnsi="TimesNewRomanPSMT" w:cs="Calibri"/>
                <w:color w:val="000000"/>
                <w:sz w:val="26"/>
                <w:szCs w:val="26"/>
              </w:rPr>
              <w:t>Cấp phép chặt hạ, dịch chuyển cây xanh</w:t>
            </w:r>
          </w:p>
        </w:tc>
        <w:tc>
          <w:tcPr>
            <w:tcW w:w="737" w:type="pct"/>
            <w:tcBorders>
              <w:top w:val="nil"/>
              <w:left w:val="nil"/>
              <w:bottom w:val="single" w:sz="4" w:space="0" w:color="auto"/>
              <w:right w:val="single" w:sz="4" w:space="0" w:color="auto"/>
            </w:tcBorders>
            <w:shd w:val="clear" w:color="auto" w:fill="FFFFFF" w:themeFill="background1"/>
            <w:vAlign w:val="center"/>
          </w:tcPr>
          <w:p w14:paraId="2882AE4A" w14:textId="1251C74B" w:rsidR="00B642CD" w:rsidRPr="00594C2E" w:rsidRDefault="009F2EFD" w:rsidP="00985E37">
            <w:pPr>
              <w:spacing w:after="0" w:line="240" w:lineRule="auto"/>
              <w:rPr>
                <w:rFonts w:ascii="TimesNewRomanPSMT" w:eastAsia="Times New Roman" w:hAnsi="TimesNewRomanPSMT" w:cs="Calibri"/>
                <w:color w:val="000000"/>
                <w:sz w:val="26"/>
                <w:szCs w:val="26"/>
              </w:rPr>
            </w:pPr>
            <w:r>
              <w:rPr>
                <w:rFonts w:ascii="TimesNewRomanPSMT" w:eastAsia="Times New Roman" w:hAnsi="TimesNewRomanPSMT" w:cs="Calibri"/>
                <w:noProof/>
                <w:color w:val="000000"/>
                <w:sz w:val="26"/>
                <w:szCs w:val="26"/>
              </w:rPr>
              <w:drawing>
                <wp:inline distT="0" distB="0" distL="0" distR="0" wp14:anchorId="665750C6" wp14:editId="5DFCAF26">
                  <wp:extent cx="885190" cy="100929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5533" cy="1009681"/>
                          </a:xfrm>
                          <a:prstGeom prst="rect">
                            <a:avLst/>
                          </a:prstGeom>
                        </pic:spPr>
                      </pic:pic>
                    </a:graphicData>
                  </a:graphic>
                </wp:inline>
              </w:drawing>
            </w:r>
          </w:p>
        </w:tc>
      </w:tr>
      <w:tr w:rsidR="00B642CD" w:rsidRPr="00594C2E" w14:paraId="0049B386" w14:textId="77777777" w:rsidTr="00143135">
        <w:trPr>
          <w:trHeight w:val="549"/>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95AD21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 </w:t>
            </w:r>
          </w:p>
        </w:tc>
        <w:tc>
          <w:tcPr>
            <w:tcW w:w="679" w:type="pct"/>
            <w:tcBorders>
              <w:top w:val="nil"/>
              <w:left w:val="nil"/>
              <w:bottom w:val="single" w:sz="4" w:space="0" w:color="auto"/>
              <w:right w:val="single" w:sz="4" w:space="0" w:color="auto"/>
            </w:tcBorders>
            <w:shd w:val="clear" w:color="auto" w:fill="FFFFFF" w:themeFill="background1"/>
            <w:noWrap/>
            <w:vAlign w:val="center"/>
            <w:hideMark/>
          </w:tcPr>
          <w:p w14:paraId="4C3AE073"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09C16DAD"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Lĩnh vực: Đường bộ</w:t>
            </w:r>
          </w:p>
        </w:tc>
        <w:tc>
          <w:tcPr>
            <w:tcW w:w="737" w:type="pct"/>
            <w:tcBorders>
              <w:top w:val="nil"/>
              <w:left w:val="nil"/>
              <w:bottom w:val="single" w:sz="4" w:space="0" w:color="auto"/>
              <w:right w:val="single" w:sz="4" w:space="0" w:color="auto"/>
            </w:tcBorders>
            <w:shd w:val="clear" w:color="auto" w:fill="FFFFFF" w:themeFill="background1"/>
            <w:vAlign w:val="center"/>
          </w:tcPr>
          <w:p w14:paraId="5C994DC7" w14:textId="77777777" w:rsidR="00B642CD" w:rsidRPr="00594C2E" w:rsidRDefault="00B642CD" w:rsidP="00985E37">
            <w:pPr>
              <w:spacing w:after="0" w:line="240" w:lineRule="auto"/>
              <w:rPr>
                <w:rFonts w:ascii="Times New Roman" w:eastAsia="Times New Roman" w:hAnsi="Times New Roman" w:cs="Times New Roman"/>
                <w:b/>
                <w:bCs/>
                <w:color w:val="000000"/>
                <w:sz w:val="26"/>
                <w:szCs w:val="26"/>
              </w:rPr>
            </w:pPr>
          </w:p>
        </w:tc>
      </w:tr>
      <w:tr w:rsidR="00B642CD" w:rsidRPr="00594C2E" w14:paraId="176C7D86" w14:textId="77777777" w:rsidTr="00143135">
        <w:trPr>
          <w:trHeight w:val="681"/>
          <w:jc w:val="center"/>
        </w:trPr>
        <w:tc>
          <w:tcPr>
            <w:tcW w:w="292" w:type="pct"/>
            <w:tcBorders>
              <w:top w:val="single" w:sz="4" w:space="0" w:color="auto"/>
              <w:left w:val="single" w:sz="4" w:space="0" w:color="auto"/>
              <w:bottom w:val="single" w:sz="4" w:space="0" w:color="auto"/>
              <w:right w:val="single" w:sz="4" w:space="0" w:color="auto"/>
            </w:tcBorders>
            <w:noWrap/>
            <w:vAlign w:val="center"/>
            <w:hideMark/>
          </w:tcPr>
          <w:p w14:paraId="2678C232"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17</w:t>
            </w:r>
          </w:p>
        </w:tc>
        <w:tc>
          <w:tcPr>
            <w:tcW w:w="679" w:type="pct"/>
            <w:tcBorders>
              <w:top w:val="single" w:sz="4" w:space="0" w:color="auto"/>
              <w:left w:val="nil"/>
              <w:bottom w:val="single" w:sz="4" w:space="0" w:color="auto"/>
              <w:right w:val="single" w:sz="4" w:space="0" w:color="auto"/>
            </w:tcBorders>
            <w:vAlign w:val="center"/>
            <w:hideMark/>
          </w:tcPr>
          <w:p w14:paraId="01BEB995"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1.013061</w:t>
            </w:r>
          </w:p>
        </w:tc>
        <w:tc>
          <w:tcPr>
            <w:tcW w:w="3293" w:type="pct"/>
            <w:tcBorders>
              <w:top w:val="single" w:sz="4" w:space="0" w:color="auto"/>
              <w:left w:val="nil"/>
              <w:bottom w:val="single" w:sz="4" w:space="0" w:color="auto"/>
              <w:right w:val="single" w:sz="4" w:space="0" w:color="auto"/>
            </w:tcBorders>
            <w:vAlign w:val="center"/>
            <w:hideMark/>
          </w:tcPr>
          <w:p w14:paraId="0CE23A96"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Cấp giấy phép thi công công trình trên đường bộ đang khai thác</w:t>
            </w:r>
          </w:p>
        </w:tc>
        <w:tc>
          <w:tcPr>
            <w:tcW w:w="737" w:type="pct"/>
            <w:tcBorders>
              <w:top w:val="single" w:sz="4" w:space="0" w:color="auto"/>
              <w:left w:val="nil"/>
              <w:bottom w:val="single" w:sz="4" w:space="0" w:color="auto"/>
              <w:right w:val="single" w:sz="4" w:space="0" w:color="auto"/>
            </w:tcBorders>
            <w:vAlign w:val="center"/>
          </w:tcPr>
          <w:p w14:paraId="5DEE3B79" w14:textId="0DF2C631" w:rsidR="00B642CD" w:rsidRPr="00594C2E" w:rsidRDefault="009F2EFD"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35A9F23C" wp14:editId="40BE1EED">
                  <wp:extent cx="885190" cy="8851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7624E158"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38182970"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18</w:t>
            </w:r>
          </w:p>
        </w:tc>
        <w:tc>
          <w:tcPr>
            <w:tcW w:w="679" w:type="pct"/>
            <w:tcBorders>
              <w:top w:val="nil"/>
              <w:left w:val="nil"/>
              <w:bottom w:val="single" w:sz="4" w:space="0" w:color="auto"/>
              <w:right w:val="single" w:sz="4" w:space="0" w:color="auto"/>
            </w:tcBorders>
            <w:vAlign w:val="center"/>
            <w:hideMark/>
          </w:tcPr>
          <w:p w14:paraId="11FA8A87"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1.013274</w:t>
            </w:r>
          </w:p>
        </w:tc>
        <w:tc>
          <w:tcPr>
            <w:tcW w:w="3293" w:type="pct"/>
            <w:tcBorders>
              <w:top w:val="nil"/>
              <w:left w:val="nil"/>
              <w:bottom w:val="single" w:sz="4" w:space="0" w:color="auto"/>
              <w:right w:val="single" w:sz="4" w:space="0" w:color="auto"/>
            </w:tcBorders>
            <w:noWrap/>
            <w:vAlign w:val="center"/>
            <w:hideMark/>
          </w:tcPr>
          <w:p w14:paraId="53A1128A"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Cấp phép sử dụng tạm thời lòng đường, vỉa hè vào mục đích khác</w:t>
            </w:r>
          </w:p>
        </w:tc>
        <w:tc>
          <w:tcPr>
            <w:tcW w:w="737" w:type="pct"/>
            <w:tcBorders>
              <w:top w:val="nil"/>
              <w:left w:val="nil"/>
              <w:bottom w:val="single" w:sz="4" w:space="0" w:color="auto"/>
              <w:right w:val="single" w:sz="4" w:space="0" w:color="auto"/>
            </w:tcBorders>
            <w:vAlign w:val="center"/>
          </w:tcPr>
          <w:p w14:paraId="65512C7F" w14:textId="278D0A76" w:rsidR="00B642CD" w:rsidRPr="00594C2E" w:rsidRDefault="009F2EFD"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68D71114" wp14:editId="42FA53CA">
                  <wp:extent cx="885190" cy="8851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55F98A55"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7FE5EBAB"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19</w:t>
            </w:r>
          </w:p>
        </w:tc>
        <w:tc>
          <w:tcPr>
            <w:tcW w:w="679" w:type="pct"/>
            <w:tcBorders>
              <w:top w:val="nil"/>
              <w:left w:val="nil"/>
              <w:bottom w:val="single" w:sz="4" w:space="0" w:color="auto"/>
              <w:right w:val="single" w:sz="4" w:space="0" w:color="auto"/>
            </w:tcBorders>
            <w:vAlign w:val="center"/>
            <w:hideMark/>
          </w:tcPr>
          <w:p w14:paraId="328F0552" w14:textId="77777777" w:rsidR="00B642CD" w:rsidRPr="00594C2E" w:rsidRDefault="00B642CD" w:rsidP="00985E37">
            <w:pPr>
              <w:spacing w:after="0" w:line="240" w:lineRule="auto"/>
              <w:jc w:val="center"/>
              <w:rPr>
                <w:rFonts w:ascii="Times New Roman" w:eastAsia="Times New Roman" w:hAnsi="Times New Roman" w:cs="Times New Roman"/>
                <w:sz w:val="26"/>
                <w:szCs w:val="26"/>
              </w:rPr>
            </w:pPr>
            <w:r w:rsidRPr="00594C2E">
              <w:rPr>
                <w:rFonts w:ascii="Times New Roman" w:eastAsia="Times New Roman" w:hAnsi="Times New Roman" w:cs="Times New Roman"/>
                <w:sz w:val="26"/>
                <w:szCs w:val="26"/>
              </w:rPr>
              <w:t>1.000314</w:t>
            </w:r>
          </w:p>
        </w:tc>
        <w:tc>
          <w:tcPr>
            <w:tcW w:w="3293" w:type="pct"/>
            <w:tcBorders>
              <w:top w:val="nil"/>
              <w:left w:val="nil"/>
              <w:bottom w:val="single" w:sz="4" w:space="0" w:color="auto"/>
              <w:right w:val="single" w:sz="4" w:space="0" w:color="auto"/>
            </w:tcBorders>
            <w:noWrap/>
            <w:vAlign w:val="center"/>
            <w:hideMark/>
          </w:tcPr>
          <w:p w14:paraId="33CBDA8E"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Chấp thuận vị trí đấu nối tạm vào đường bộ đang khai thác</w:t>
            </w:r>
          </w:p>
        </w:tc>
        <w:tc>
          <w:tcPr>
            <w:tcW w:w="737" w:type="pct"/>
            <w:tcBorders>
              <w:top w:val="nil"/>
              <w:left w:val="nil"/>
              <w:bottom w:val="single" w:sz="4" w:space="0" w:color="auto"/>
              <w:right w:val="single" w:sz="4" w:space="0" w:color="auto"/>
            </w:tcBorders>
            <w:vAlign w:val="center"/>
          </w:tcPr>
          <w:p w14:paraId="2E8C432B" w14:textId="6A53858D" w:rsidR="00B642CD" w:rsidRPr="00594C2E" w:rsidRDefault="009F2EFD"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21375967" wp14:editId="3151B93F">
                  <wp:extent cx="883231" cy="81088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92119" cy="819043"/>
                          </a:xfrm>
                          <a:prstGeom prst="rect">
                            <a:avLst/>
                          </a:prstGeom>
                        </pic:spPr>
                      </pic:pic>
                    </a:graphicData>
                  </a:graphic>
                </wp:inline>
              </w:drawing>
            </w:r>
          </w:p>
        </w:tc>
      </w:tr>
      <w:tr w:rsidR="00B642CD" w:rsidRPr="00594C2E" w14:paraId="1A5F9C1E" w14:textId="77777777" w:rsidTr="00143135">
        <w:trPr>
          <w:trHeight w:val="681"/>
          <w:jc w:val="center"/>
        </w:trPr>
        <w:tc>
          <w:tcPr>
            <w:tcW w:w="292"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13CC42E"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 </w:t>
            </w:r>
          </w:p>
        </w:tc>
        <w:tc>
          <w:tcPr>
            <w:tcW w:w="679" w:type="pct"/>
            <w:tcBorders>
              <w:top w:val="nil"/>
              <w:left w:val="nil"/>
              <w:bottom w:val="single" w:sz="4" w:space="0" w:color="auto"/>
              <w:right w:val="single" w:sz="4" w:space="0" w:color="auto"/>
            </w:tcBorders>
            <w:shd w:val="clear" w:color="auto" w:fill="FFFFFF" w:themeFill="background1"/>
            <w:vAlign w:val="center"/>
            <w:hideMark/>
          </w:tcPr>
          <w:p w14:paraId="733F08BA" w14:textId="77777777" w:rsidR="00B642CD" w:rsidRPr="00594C2E" w:rsidRDefault="00B642CD" w:rsidP="00985E37">
            <w:pPr>
              <w:spacing w:after="0" w:line="240" w:lineRule="auto"/>
              <w:jc w:val="center"/>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 </w:t>
            </w:r>
          </w:p>
        </w:tc>
        <w:tc>
          <w:tcPr>
            <w:tcW w:w="3293" w:type="pct"/>
            <w:tcBorders>
              <w:top w:val="nil"/>
              <w:left w:val="nil"/>
              <w:bottom w:val="single" w:sz="4" w:space="0" w:color="auto"/>
              <w:right w:val="single" w:sz="4" w:space="0" w:color="auto"/>
            </w:tcBorders>
            <w:shd w:val="clear" w:color="auto" w:fill="FFFFFF" w:themeFill="background1"/>
            <w:vAlign w:val="center"/>
            <w:hideMark/>
          </w:tcPr>
          <w:p w14:paraId="543EB69D"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r w:rsidRPr="00594C2E">
              <w:rPr>
                <w:rFonts w:ascii="Times New Roman" w:eastAsia="Times New Roman" w:hAnsi="Times New Roman" w:cs="Times New Roman"/>
                <w:b/>
                <w:bCs/>
                <w:color w:val="000000"/>
                <w:sz w:val="26"/>
                <w:szCs w:val="26"/>
              </w:rPr>
              <w:t>Lĩnh vực Hàng hải và đường thủy nội địa</w:t>
            </w:r>
          </w:p>
        </w:tc>
        <w:tc>
          <w:tcPr>
            <w:tcW w:w="737" w:type="pct"/>
            <w:tcBorders>
              <w:top w:val="nil"/>
              <w:left w:val="nil"/>
              <w:bottom w:val="single" w:sz="4" w:space="0" w:color="auto"/>
              <w:right w:val="single" w:sz="4" w:space="0" w:color="auto"/>
            </w:tcBorders>
            <w:shd w:val="clear" w:color="auto" w:fill="FFFFFF" w:themeFill="background1"/>
            <w:vAlign w:val="center"/>
          </w:tcPr>
          <w:p w14:paraId="04F0865F" w14:textId="77777777" w:rsidR="00B642CD" w:rsidRPr="00594C2E" w:rsidRDefault="00B642CD" w:rsidP="00985E37">
            <w:pPr>
              <w:spacing w:after="0" w:line="240" w:lineRule="auto"/>
              <w:jc w:val="both"/>
              <w:rPr>
                <w:rFonts w:ascii="Times New Roman" w:eastAsia="Times New Roman" w:hAnsi="Times New Roman" w:cs="Times New Roman"/>
                <w:b/>
                <w:bCs/>
                <w:color w:val="000000"/>
                <w:sz w:val="26"/>
                <w:szCs w:val="26"/>
              </w:rPr>
            </w:pPr>
          </w:p>
        </w:tc>
      </w:tr>
      <w:tr w:rsidR="00B642CD" w:rsidRPr="00594C2E" w14:paraId="0CE07B92"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60F4E7D0"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20</w:t>
            </w:r>
          </w:p>
        </w:tc>
        <w:tc>
          <w:tcPr>
            <w:tcW w:w="679" w:type="pct"/>
            <w:tcBorders>
              <w:top w:val="nil"/>
              <w:left w:val="nil"/>
              <w:bottom w:val="single" w:sz="4" w:space="0" w:color="auto"/>
              <w:right w:val="single" w:sz="4" w:space="0" w:color="auto"/>
            </w:tcBorders>
            <w:vAlign w:val="center"/>
            <w:hideMark/>
          </w:tcPr>
          <w:p w14:paraId="2E6E0A41"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2.001659</w:t>
            </w:r>
          </w:p>
        </w:tc>
        <w:tc>
          <w:tcPr>
            <w:tcW w:w="3293" w:type="pct"/>
            <w:tcBorders>
              <w:top w:val="nil"/>
              <w:left w:val="nil"/>
              <w:bottom w:val="single" w:sz="4" w:space="0" w:color="auto"/>
              <w:right w:val="single" w:sz="4" w:space="0" w:color="auto"/>
            </w:tcBorders>
            <w:vAlign w:val="center"/>
            <w:hideMark/>
          </w:tcPr>
          <w:p w14:paraId="4E8C2479"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Xóa đăng ký phương tiện</w:t>
            </w:r>
          </w:p>
        </w:tc>
        <w:tc>
          <w:tcPr>
            <w:tcW w:w="737" w:type="pct"/>
            <w:tcBorders>
              <w:top w:val="nil"/>
              <w:left w:val="nil"/>
              <w:bottom w:val="single" w:sz="4" w:space="0" w:color="auto"/>
              <w:right w:val="single" w:sz="4" w:space="0" w:color="auto"/>
            </w:tcBorders>
            <w:vAlign w:val="center"/>
          </w:tcPr>
          <w:p w14:paraId="71600D05" w14:textId="58C02623" w:rsidR="00B642CD" w:rsidRPr="00594C2E" w:rsidRDefault="005361B6"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5E83EF52" wp14:editId="6BCA5418">
                  <wp:extent cx="885190" cy="8851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4CA764D2"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1AF1422B"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21</w:t>
            </w:r>
          </w:p>
        </w:tc>
        <w:tc>
          <w:tcPr>
            <w:tcW w:w="679" w:type="pct"/>
            <w:tcBorders>
              <w:top w:val="nil"/>
              <w:left w:val="nil"/>
              <w:bottom w:val="single" w:sz="4" w:space="0" w:color="auto"/>
              <w:right w:val="single" w:sz="4" w:space="0" w:color="auto"/>
            </w:tcBorders>
            <w:vAlign w:val="center"/>
            <w:hideMark/>
          </w:tcPr>
          <w:p w14:paraId="348432F4"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2.001212</w:t>
            </w:r>
          </w:p>
        </w:tc>
        <w:tc>
          <w:tcPr>
            <w:tcW w:w="3293" w:type="pct"/>
            <w:tcBorders>
              <w:top w:val="nil"/>
              <w:left w:val="nil"/>
              <w:bottom w:val="single" w:sz="4" w:space="0" w:color="auto"/>
              <w:right w:val="single" w:sz="4" w:space="0" w:color="auto"/>
            </w:tcBorders>
            <w:vAlign w:val="center"/>
            <w:hideMark/>
          </w:tcPr>
          <w:p w14:paraId="4EA3917B"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Cấp lại Giấy chứng nhận đăng ký phương tiện hoạt động vui chơi, giải trí dưới nước.</w:t>
            </w:r>
          </w:p>
        </w:tc>
        <w:tc>
          <w:tcPr>
            <w:tcW w:w="737" w:type="pct"/>
            <w:tcBorders>
              <w:top w:val="nil"/>
              <w:left w:val="nil"/>
              <w:bottom w:val="single" w:sz="4" w:space="0" w:color="auto"/>
              <w:right w:val="single" w:sz="4" w:space="0" w:color="auto"/>
            </w:tcBorders>
            <w:vAlign w:val="center"/>
          </w:tcPr>
          <w:p w14:paraId="74110987" w14:textId="7B70FDDB" w:rsidR="00B642CD" w:rsidRPr="00594C2E" w:rsidRDefault="005361B6"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38C7A8A1" wp14:editId="06E18AA1">
                  <wp:extent cx="885190" cy="871267"/>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6427" cy="872484"/>
                          </a:xfrm>
                          <a:prstGeom prst="rect">
                            <a:avLst/>
                          </a:prstGeom>
                        </pic:spPr>
                      </pic:pic>
                    </a:graphicData>
                  </a:graphic>
                </wp:inline>
              </w:drawing>
            </w:r>
          </w:p>
        </w:tc>
      </w:tr>
      <w:tr w:rsidR="00B642CD" w:rsidRPr="00594C2E" w14:paraId="04DE02D1"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4CD3B1F7"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22</w:t>
            </w:r>
          </w:p>
        </w:tc>
        <w:tc>
          <w:tcPr>
            <w:tcW w:w="679" w:type="pct"/>
            <w:tcBorders>
              <w:top w:val="nil"/>
              <w:left w:val="nil"/>
              <w:bottom w:val="single" w:sz="4" w:space="0" w:color="auto"/>
              <w:right w:val="single" w:sz="4" w:space="0" w:color="auto"/>
            </w:tcBorders>
            <w:noWrap/>
            <w:vAlign w:val="center"/>
            <w:hideMark/>
          </w:tcPr>
          <w:p w14:paraId="705F3D39"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1.004088</w:t>
            </w:r>
          </w:p>
        </w:tc>
        <w:tc>
          <w:tcPr>
            <w:tcW w:w="3293" w:type="pct"/>
            <w:tcBorders>
              <w:top w:val="nil"/>
              <w:left w:val="nil"/>
              <w:bottom w:val="single" w:sz="4" w:space="0" w:color="auto"/>
              <w:right w:val="single" w:sz="4" w:space="0" w:color="auto"/>
            </w:tcBorders>
            <w:vAlign w:val="center"/>
            <w:hideMark/>
          </w:tcPr>
          <w:p w14:paraId="10BCB483"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Đăng ký phương tiện lần đầu đối với phương tiện chưa khai thác trên đường thủy nội địa.</w:t>
            </w:r>
          </w:p>
        </w:tc>
        <w:tc>
          <w:tcPr>
            <w:tcW w:w="737" w:type="pct"/>
            <w:tcBorders>
              <w:top w:val="nil"/>
              <w:left w:val="nil"/>
              <w:bottom w:val="single" w:sz="4" w:space="0" w:color="auto"/>
              <w:right w:val="single" w:sz="4" w:space="0" w:color="auto"/>
            </w:tcBorders>
            <w:vAlign w:val="center"/>
          </w:tcPr>
          <w:p w14:paraId="3265C25C" w14:textId="47B7F52A"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774532E8" wp14:editId="76E1F4A1">
                  <wp:extent cx="885190" cy="8851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0E01FE10"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541EB2A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23</w:t>
            </w:r>
          </w:p>
        </w:tc>
        <w:tc>
          <w:tcPr>
            <w:tcW w:w="679" w:type="pct"/>
            <w:tcBorders>
              <w:top w:val="nil"/>
              <w:left w:val="nil"/>
              <w:bottom w:val="single" w:sz="4" w:space="0" w:color="auto"/>
              <w:right w:val="single" w:sz="4" w:space="0" w:color="auto"/>
            </w:tcBorders>
            <w:noWrap/>
            <w:vAlign w:val="center"/>
            <w:hideMark/>
          </w:tcPr>
          <w:p w14:paraId="38B8FA13"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1.004047</w:t>
            </w:r>
          </w:p>
        </w:tc>
        <w:tc>
          <w:tcPr>
            <w:tcW w:w="3293" w:type="pct"/>
            <w:tcBorders>
              <w:top w:val="nil"/>
              <w:left w:val="nil"/>
              <w:bottom w:val="single" w:sz="4" w:space="0" w:color="auto"/>
              <w:right w:val="single" w:sz="4" w:space="0" w:color="auto"/>
            </w:tcBorders>
            <w:vAlign w:val="center"/>
            <w:hideMark/>
          </w:tcPr>
          <w:p w14:paraId="2B5E8E55"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Đăng ký phương tiện lần đầu đối với phương tiện đang khai thác trên đường thủy nội địa.</w:t>
            </w:r>
          </w:p>
        </w:tc>
        <w:tc>
          <w:tcPr>
            <w:tcW w:w="737" w:type="pct"/>
            <w:tcBorders>
              <w:top w:val="nil"/>
              <w:left w:val="nil"/>
              <w:bottom w:val="single" w:sz="4" w:space="0" w:color="auto"/>
              <w:right w:val="single" w:sz="4" w:space="0" w:color="auto"/>
            </w:tcBorders>
            <w:vAlign w:val="center"/>
          </w:tcPr>
          <w:p w14:paraId="65872E24" w14:textId="6103331A"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52CC6202" wp14:editId="298A8E0D">
                  <wp:extent cx="885190" cy="8851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56C4930A"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7D7C5D43"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24</w:t>
            </w:r>
          </w:p>
        </w:tc>
        <w:tc>
          <w:tcPr>
            <w:tcW w:w="679" w:type="pct"/>
            <w:tcBorders>
              <w:top w:val="nil"/>
              <w:left w:val="nil"/>
              <w:bottom w:val="single" w:sz="4" w:space="0" w:color="auto"/>
              <w:right w:val="single" w:sz="4" w:space="0" w:color="auto"/>
            </w:tcBorders>
            <w:noWrap/>
            <w:vAlign w:val="center"/>
            <w:hideMark/>
          </w:tcPr>
          <w:p w14:paraId="2712CF0C"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1.009444</w:t>
            </w:r>
          </w:p>
        </w:tc>
        <w:tc>
          <w:tcPr>
            <w:tcW w:w="3293" w:type="pct"/>
            <w:tcBorders>
              <w:top w:val="nil"/>
              <w:left w:val="nil"/>
              <w:bottom w:val="single" w:sz="4" w:space="0" w:color="auto"/>
              <w:right w:val="single" w:sz="4" w:space="0" w:color="auto"/>
            </w:tcBorders>
            <w:noWrap/>
            <w:vAlign w:val="center"/>
            <w:hideMark/>
          </w:tcPr>
          <w:p w14:paraId="179DD501"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Gia hạn hoạt động cảng, bến thủy nội địa.</w:t>
            </w:r>
          </w:p>
        </w:tc>
        <w:tc>
          <w:tcPr>
            <w:tcW w:w="737" w:type="pct"/>
            <w:tcBorders>
              <w:top w:val="nil"/>
              <w:left w:val="nil"/>
              <w:bottom w:val="single" w:sz="4" w:space="0" w:color="auto"/>
              <w:right w:val="single" w:sz="4" w:space="0" w:color="auto"/>
            </w:tcBorders>
            <w:vAlign w:val="center"/>
          </w:tcPr>
          <w:p w14:paraId="1D015272" w14:textId="008A6605"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58789167" wp14:editId="684F6A8C">
                  <wp:extent cx="882120" cy="8195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92038" cy="828723"/>
                          </a:xfrm>
                          <a:prstGeom prst="rect">
                            <a:avLst/>
                          </a:prstGeom>
                        </pic:spPr>
                      </pic:pic>
                    </a:graphicData>
                  </a:graphic>
                </wp:inline>
              </w:drawing>
            </w:r>
          </w:p>
        </w:tc>
      </w:tr>
      <w:tr w:rsidR="00B642CD" w:rsidRPr="00594C2E" w14:paraId="5901A7A3"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4E49C63E"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25</w:t>
            </w:r>
          </w:p>
        </w:tc>
        <w:tc>
          <w:tcPr>
            <w:tcW w:w="679" w:type="pct"/>
            <w:tcBorders>
              <w:top w:val="nil"/>
              <w:left w:val="nil"/>
              <w:bottom w:val="single" w:sz="4" w:space="0" w:color="auto"/>
              <w:right w:val="single" w:sz="4" w:space="0" w:color="auto"/>
            </w:tcBorders>
            <w:vAlign w:val="center"/>
            <w:hideMark/>
          </w:tcPr>
          <w:p w14:paraId="7F4709AB"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2.001215</w:t>
            </w:r>
          </w:p>
        </w:tc>
        <w:tc>
          <w:tcPr>
            <w:tcW w:w="3293" w:type="pct"/>
            <w:tcBorders>
              <w:top w:val="nil"/>
              <w:left w:val="nil"/>
              <w:bottom w:val="single" w:sz="4" w:space="0" w:color="auto"/>
              <w:right w:val="single" w:sz="4" w:space="0" w:color="auto"/>
            </w:tcBorders>
            <w:vAlign w:val="center"/>
            <w:hideMark/>
          </w:tcPr>
          <w:p w14:paraId="634ADA75"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Đăng ký phương tiện hoạt động vui chơi, giải trí dưới nước lần đầu.</w:t>
            </w:r>
          </w:p>
        </w:tc>
        <w:tc>
          <w:tcPr>
            <w:tcW w:w="737" w:type="pct"/>
            <w:tcBorders>
              <w:top w:val="nil"/>
              <w:left w:val="nil"/>
              <w:bottom w:val="single" w:sz="4" w:space="0" w:color="auto"/>
              <w:right w:val="single" w:sz="4" w:space="0" w:color="auto"/>
            </w:tcBorders>
            <w:vAlign w:val="center"/>
          </w:tcPr>
          <w:p w14:paraId="49ABA5BA" w14:textId="438124C9" w:rsidR="00B642CD" w:rsidRPr="00594C2E" w:rsidRDefault="005361B6"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4C6D12B4" wp14:editId="5F9F985A">
                  <wp:extent cx="885190" cy="854016"/>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87135" cy="855892"/>
                          </a:xfrm>
                          <a:prstGeom prst="rect">
                            <a:avLst/>
                          </a:prstGeom>
                        </pic:spPr>
                      </pic:pic>
                    </a:graphicData>
                  </a:graphic>
                </wp:inline>
              </w:drawing>
            </w:r>
          </w:p>
        </w:tc>
      </w:tr>
      <w:tr w:rsidR="00B642CD" w:rsidRPr="00594C2E" w14:paraId="02A228AD" w14:textId="77777777" w:rsidTr="00143135">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2F88F49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26</w:t>
            </w:r>
          </w:p>
        </w:tc>
        <w:tc>
          <w:tcPr>
            <w:tcW w:w="679" w:type="pct"/>
            <w:tcBorders>
              <w:top w:val="nil"/>
              <w:left w:val="nil"/>
              <w:bottom w:val="single" w:sz="4" w:space="0" w:color="auto"/>
              <w:right w:val="single" w:sz="4" w:space="0" w:color="auto"/>
            </w:tcBorders>
            <w:noWrap/>
            <w:vAlign w:val="center"/>
            <w:hideMark/>
          </w:tcPr>
          <w:p w14:paraId="341C905D"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1.003930</w:t>
            </w:r>
          </w:p>
        </w:tc>
        <w:tc>
          <w:tcPr>
            <w:tcW w:w="3293" w:type="pct"/>
            <w:tcBorders>
              <w:top w:val="nil"/>
              <w:left w:val="nil"/>
              <w:bottom w:val="single" w:sz="4" w:space="0" w:color="auto"/>
              <w:right w:val="single" w:sz="4" w:space="0" w:color="auto"/>
            </w:tcBorders>
            <w:noWrap/>
            <w:vAlign w:val="center"/>
            <w:hideMark/>
          </w:tcPr>
          <w:p w14:paraId="46DB0026"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 xml:space="preserve">Cấp lại Giấy chứng nhận đăng ký phương tiện. </w:t>
            </w:r>
          </w:p>
        </w:tc>
        <w:tc>
          <w:tcPr>
            <w:tcW w:w="737" w:type="pct"/>
            <w:tcBorders>
              <w:top w:val="nil"/>
              <w:left w:val="nil"/>
              <w:bottom w:val="single" w:sz="4" w:space="0" w:color="auto"/>
              <w:right w:val="single" w:sz="4" w:space="0" w:color="auto"/>
            </w:tcBorders>
            <w:vAlign w:val="center"/>
          </w:tcPr>
          <w:p w14:paraId="5AA18CC4" w14:textId="3CE73959"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0D8FCF38" wp14:editId="31F34A0D">
                  <wp:extent cx="885190" cy="8851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4470FA1C" w14:textId="77777777" w:rsidTr="00143135">
        <w:trPr>
          <w:trHeight w:val="681"/>
          <w:jc w:val="center"/>
        </w:trPr>
        <w:tc>
          <w:tcPr>
            <w:tcW w:w="292" w:type="pct"/>
            <w:tcBorders>
              <w:top w:val="single" w:sz="4" w:space="0" w:color="auto"/>
              <w:left w:val="single" w:sz="4" w:space="0" w:color="auto"/>
              <w:bottom w:val="single" w:sz="4" w:space="0" w:color="auto"/>
              <w:right w:val="single" w:sz="4" w:space="0" w:color="auto"/>
            </w:tcBorders>
            <w:noWrap/>
            <w:vAlign w:val="center"/>
            <w:hideMark/>
          </w:tcPr>
          <w:p w14:paraId="21FF36C9"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27</w:t>
            </w:r>
          </w:p>
        </w:tc>
        <w:tc>
          <w:tcPr>
            <w:tcW w:w="679" w:type="pct"/>
            <w:tcBorders>
              <w:top w:val="single" w:sz="4" w:space="0" w:color="auto"/>
              <w:left w:val="nil"/>
              <w:bottom w:val="single" w:sz="4" w:space="0" w:color="auto"/>
              <w:right w:val="single" w:sz="4" w:space="0" w:color="auto"/>
            </w:tcBorders>
            <w:noWrap/>
            <w:vAlign w:val="center"/>
            <w:hideMark/>
          </w:tcPr>
          <w:p w14:paraId="56E590DE"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1.009447</w:t>
            </w:r>
          </w:p>
        </w:tc>
        <w:tc>
          <w:tcPr>
            <w:tcW w:w="3293" w:type="pct"/>
            <w:tcBorders>
              <w:top w:val="single" w:sz="4" w:space="0" w:color="auto"/>
              <w:left w:val="nil"/>
              <w:bottom w:val="single" w:sz="4" w:space="0" w:color="auto"/>
              <w:right w:val="single" w:sz="4" w:space="0" w:color="auto"/>
            </w:tcBorders>
            <w:noWrap/>
            <w:vAlign w:val="center"/>
            <w:hideMark/>
          </w:tcPr>
          <w:p w14:paraId="3FF368F1"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 xml:space="preserve">Công bố đóng cảng, bến thủy nội địa. </w:t>
            </w:r>
          </w:p>
        </w:tc>
        <w:tc>
          <w:tcPr>
            <w:tcW w:w="737" w:type="pct"/>
            <w:tcBorders>
              <w:top w:val="single" w:sz="4" w:space="0" w:color="auto"/>
              <w:left w:val="nil"/>
              <w:bottom w:val="single" w:sz="4" w:space="0" w:color="auto"/>
              <w:right w:val="single" w:sz="4" w:space="0" w:color="auto"/>
            </w:tcBorders>
            <w:vAlign w:val="center"/>
          </w:tcPr>
          <w:p w14:paraId="780DCCA6" w14:textId="1785A38C"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7CE00254" wp14:editId="3BFA049F">
                  <wp:extent cx="885190" cy="8851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4F99ABB8"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3D37DD1D"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28</w:t>
            </w:r>
          </w:p>
        </w:tc>
        <w:tc>
          <w:tcPr>
            <w:tcW w:w="679" w:type="pct"/>
            <w:tcBorders>
              <w:top w:val="nil"/>
              <w:left w:val="nil"/>
              <w:bottom w:val="single" w:sz="4" w:space="0" w:color="auto"/>
              <w:right w:val="single" w:sz="4" w:space="0" w:color="auto"/>
            </w:tcBorders>
            <w:vAlign w:val="center"/>
            <w:hideMark/>
          </w:tcPr>
          <w:p w14:paraId="232A6C51"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1.009465</w:t>
            </w:r>
          </w:p>
        </w:tc>
        <w:tc>
          <w:tcPr>
            <w:tcW w:w="3293" w:type="pct"/>
            <w:tcBorders>
              <w:top w:val="nil"/>
              <w:left w:val="nil"/>
              <w:bottom w:val="single" w:sz="4" w:space="0" w:color="auto"/>
              <w:right w:val="single" w:sz="4" w:space="0" w:color="auto"/>
            </w:tcBorders>
            <w:noWrap/>
            <w:vAlign w:val="center"/>
            <w:hideMark/>
          </w:tcPr>
          <w:p w14:paraId="2D8A1D8B"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Chấp thuận phương án đảm bảo an toàn giao thông (nếu được phân cấp)</w:t>
            </w:r>
          </w:p>
        </w:tc>
        <w:tc>
          <w:tcPr>
            <w:tcW w:w="737" w:type="pct"/>
            <w:tcBorders>
              <w:top w:val="nil"/>
              <w:left w:val="nil"/>
              <w:bottom w:val="single" w:sz="4" w:space="0" w:color="auto"/>
              <w:right w:val="single" w:sz="4" w:space="0" w:color="auto"/>
            </w:tcBorders>
            <w:vAlign w:val="center"/>
          </w:tcPr>
          <w:p w14:paraId="269C273A" w14:textId="622C3F1C"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567DEF92" wp14:editId="1CB5CD21">
                  <wp:extent cx="885190" cy="8851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474AF9F0"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555D8EE7"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29</w:t>
            </w:r>
          </w:p>
        </w:tc>
        <w:tc>
          <w:tcPr>
            <w:tcW w:w="679" w:type="pct"/>
            <w:tcBorders>
              <w:top w:val="nil"/>
              <w:left w:val="nil"/>
              <w:bottom w:val="single" w:sz="4" w:space="0" w:color="auto"/>
              <w:right w:val="single" w:sz="4" w:space="0" w:color="auto"/>
            </w:tcBorders>
            <w:noWrap/>
            <w:vAlign w:val="center"/>
            <w:hideMark/>
          </w:tcPr>
          <w:p w14:paraId="014024B0"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1.004036</w:t>
            </w:r>
          </w:p>
        </w:tc>
        <w:tc>
          <w:tcPr>
            <w:tcW w:w="3293" w:type="pct"/>
            <w:tcBorders>
              <w:top w:val="nil"/>
              <w:left w:val="nil"/>
              <w:bottom w:val="single" w:sz="4" w:space="0" w:color="auto"/>
              <w:right w:val="single" w:sz="4" w:space="0" w:color="auto"/>
            </w:tcBorders>
            <w:vAlign w:val="center"/>
            <w:hideMark/>
          </w:tcPr>
          <w:p w14:paraId="14CC3594"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Đăng ký lại phương tiện trong trường hợp chuyển từ cơ quan đăng ký khác sang cơ quan đăng ký phương tiện thủy nội địa.</w:t>
            </w:r>
          </w:p>
        </w:tc>
        <w:tc>
          <w:tcPr>
            <w:tcW w:w="737" w:type="pct"/>
            <w:tcBorders>
              <w:top w:val="nil"/>
              <w:left w:val="nil"/>
              <w:bottom w:val="single" w:sz="4" w:space="0" w:color="auto"/>
              <w:right w:val="single" w:sz="4" w:space="0" w:color="auto"/>
            </w:tcBorders>
            <w:vAlign w:val="center"/>
          </w:tcPr>
          <w:p w14:paraId="793026BC" w14:textId="7C06A6A6" w:rsidR="00B642CD" w:rsidRPr="00594C2E" w:rsidRDefault="005361B6"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26342F42" wp14:editId="2833AC78">
                  <wp:extent cx="883818" cy="931653"/>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88471" cy="936558"/>
                          </a:xfrm>
                          <a:prstGeom prst="rect">
                            <a:avLst/>
                          </a:prstGeom>
                        </pic:spPr>
                      </pic:pic>
                    </a:graphicData>
                  </a:graphic>
                </wp:inline>
              </w:drawing>
            </w:r>
          </w:p>
        </w:tc>
      </w:tr>
      <w:tr w:rsidR="00B642CD" w:rsidRPr="00594C2E" w14:paraId="150D5365"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2263432E"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30</w:t>
            </w:r>
          </w:p>
        </w:tc>
        <w:tc>
          <w:tcPr>
            <w:tcW w:w="679" w:type="pct"/>
            <w:tcBorders>
              <w:top w:val="nil"/>
              <w:left w:val="nil"/>
              <w:bottom w:val="single" w:sz="4" w:space="0" w:color="auto"/>
              <w:right w:val="single" w:sz="4" w:space="0" w:color="auto"/>
            </w:tcBorders>
            <w:vAlign w:val="center"/>
            <w:hideMark/>
          </w:tcPr>
          <w:p w14:paraId="55151121"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1.004002</w:t>
            </w:r>
          </w:p>
        </w:tc>
        <w:tc>
          <w:tcPr>
            <w:tcW w:w="3293" w:type="pct"/>
            <w:tcBorders>
              <w:top w:val="nil"/>
              <w:left w:val="nil"/>
              <w:bottom w:val="single" w:sz="4" w:space="0" w:color="auto"/>
              <w:right w:val="single" w:sz="4" w:space="0" w:color="auto"/>
            </w:tcBorders>
            <w:vAlign w:val="center"/>
            <w:hideMark/>
          </w:tcPr>
          <w:p w14:paraId="243EFB87"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Đăng ký lại phương tiện trong trường hợp chuyển quyền sở hữu phương tiện nhưng không thay đổi cơ quan đăng ký phương tiện.</w:t>
            </w:r>
          </w:p>
        </w:tc>
        <w:tc>
          <w:tcPr>
            <w:tcW w:w="737" w:type="pct"/>
            <w:tcBorders>
              <w:top w:val="nil"/>
              <w:left w:val="nil"/>
              <w:bottom w:val="single" w:sz="4" w:space="0" w:color="auto"/>
              <w:right w:val="single" w:sz="4" w:space="0" w:color="auto"/>
            </w:tcBorders>
            <w:vAlign w:val="center"/>
          </w:tcPr>
          <w:p w14:paraId="1F442A09" w14:textId="0BD01852" w:rsidR="00B642CD" w:rsidRPr="00594C2E" w:rsidRDefault="00FC233E"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4941CA78" wp14:editId="13641D41">
                  <wp:extent cx="884983" cy="810883"/>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86251" cy="812044"/>
                          </a:xfrm>
                          <a:prstGeom prst="rect">
                            <a:avLst/>
                          </a:prstGeom>
                        </pic:spPr>
                      </pic:pic>
                    </a:graphicData>
                  </a:graphic>
                </wp:inline>
              </w:drawing>
            </w:r>
          </w:p>
        </w:tc>
      </w:tr>
      <w:tr w:rsidR="00B642CD" w:rsidRPr="00594C2E" w14:paraId="2E185408" w14:textId="77777777" w:rsidTr="00E52BCD">
        <w:trPr>
          <w:trHeight w:val="1491"/>
          <w:jc w:val="center"/>
        </w:trPr>
        <w:tc>
          <w:tcPr>
            <w:tcW w:w="292" w:type="pct"/>
            <w:tcBorders>
              <w:top w:val="nil"/>
              <w:left w:val="single" w:sz="4" w:space="0" w:color="auto"/>
              <w:bottom w:val="single" w:sz="4" w:space="0" w:color="auto"/>
              <w:right w:val="single" w:sz="4" w:space="0" w:color="auto"/>
            </w:tcBorders>
            <w:noWrap/>
            <w:vAlign w:val="center"/>
            <w:hideMark/>
          </w:tcPr>
          <w:p w14:paraId="3B44FF0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31</w:t>
            </w:r>
          </w:p>
        </w:tc>
        <w:tc>
          <w:tcPr>
            <w:tcW w:w="679" w:type="pct"/>
            <w:tcBorders>
              <w:top w:val="nil"/>
              <w:left w:val="nil"/>
              <w:bottom w:val="single" w:sz="4" w:space="0" w:color="auto"/>
              <w:right w:val="single" w:sz="4" w:space="0" w:color="auto"/>
            </w:tcBorders>
            <w:vAlign w:val="center"/>
            <w:hideMark/>
          </w:tcPr>
          <w:p w14:paraId="60F9090F"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2.001218</w:t>
            </w:r>
          </w:p>
        </w:tc>
        <w:tc>
          <w:tcPr>
            <w:tcW w:w="3293" w:type="pct"/>
            <w:tcBorders>
              <w:top w:val="nil"/>
              <w:left w:val="nil"/>
              <w:bottom w:val="single" w:sz="4" w:space="0" w:color="auto"/>
              <w:right w:val="single" w:sz="4" w:space="0" w:color="auto"/>
            </w:tcBorders>
            <w:vAlign w:val="center"/>
            <w:hideMark/>
          </w:tcPr>
          <w:p w14:paraId="4CDD69E7"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737" w:type="pct"/>
            <w:tcBorders>
              <w:top w:val="nil"/>
              <w:left w:val="nil"/>
              <w:bottom w:val="single" w:sz="4" w:space="0" w:color="auto"/>
              <w:right w:val="single" w:sz="4" w:space="0" w:color="auto"/>
            </w:tcBorders>
            <w:vAlign w:val="center"/>
          </w:tcPr>
          <w:p w14:paraId="65349A82" w14:textId="23983139" w:rsidR="00B642CD" w:rsidRPr="00594C2E" w:rsidRDefault="00FC233E"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20A52CFA" wp14:editId="255176F8">
                  <wp:extent cx="885190" cy="8851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463C4657"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765C7279"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32</w:t>
            </w:r>
          </w:p>
        </w:tc>
        <w:tc>
          <w:tcPr>
            <w:tcW w:w="679" w:type="pct"/>
            <w:tcBorders>
              <w:top w:val="nil"/>
              <w:left w:val="nil"/>
              <w:bottom w:val="single" w:sz="4" w:space="0" w:color="auto"/>
              <w:right w:val="single" w:sz="4" w:space="0" w:color="auto"/>
            </w:tcBorders>
            <w:vAlign w:val="center"/>
            <w:hideMark/>
          </w:tcPr>
          <w:p w14:paraId="53A0754E"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2.001211</w:t>
            </w:r>
          </w:p>
        </w:tc>
        <w:tc>
          <w:tcPr>
            <w:tcW w:w="3293" w:type="pct"/>
            <w:tcBorders>
              <w:top w:val="nil"/>
              <w:left w:val="nil"/>
              <w:bottom w:val="single" w:sz="4" w:space="0" w:color="auto"/>
              <w:right w:val="single" w:sz="4" w:space="0" w:color="auto"/>
            </w:tcBorders>
            <w:vAlign w:val="center"/>
            <w:hideMark/>
          </w:tcPr>
          <w:p w14:paraId="4DC11A29"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Xóa đăng ký phương tiện hoạt động vui chơi, giải trí dưới nước</w:t>
            </w:r>
          </w:p>
        </w:tc>
        <w:tc>
          <w:tcPr>
            <w:tcW w:w="737" w:type="pct"/>
            <w:tcBorders>
              <w:top w:val="nil"/>
              <w:left w:val="nil"/>
              <w:bottom w:val="single" w:sz="4" w:space="0" w:color="auto"/>
              <w:right w:val="single" w:sz="4" w:space="0" w:color="auto"/>
            </w:tcBorders>
            <w:vAlign w:val="center"/>
          </w:tcPr>
          <w:p w14:paraId="04157529" w14:textId="510B3D95" w:rsidR="00B642CD" w:rsidRPr="00594C2E" w:rsidRDefault="00FC233E"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37464BCE" wp14:editId="417C003B">
                  <wp:extent cx="885190" cy="8851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3CF813B8" w14:textId="77777777" w:rsidTr="00E52BCD">
        <w:trPr>
          <w:trHeight w:val="681"/>
          <w:jc w:val="center"/>
        </w:trPr>
        <w:tc>
          <w:tcPr>
            <w:tcW w:w="292" w:type="pct"/>
            <w:tcBorders>
              <w:top w:val="nil"/>
              <w:left w:val="single" w:sz="4" w:space="0" w:color="auto"/>
              <w:bottom w:val="single" w:sz="4" w:space="0" w:color="auto"/>
              <w:right w:val="single" w:sz="4" w:space="0" w:color="auto"/>
            </w:tcBorders>
            <w:noWrap/>
            <w:vAlign w:val="center"/>
            <w:hideMark/>
          </w:tcPr>
          <w:p w14:paraId="11634409"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33</w:t>
            </w:r>
          </w:p>
        </w:tc>
        <w:tc>
          <w:tcPr>
            <w:tcW w:w="679" w:type="pct"/>
            <w:tcBorders>
              <w:top w:val="nil"/>
              <w:left w:val="nil"/>
              <w:bottom w:val="single" w:sz="4" w:space="0" w:color="auto"/>
              <w:right w:val="single" w:sz="4" w:space="0" w:color="auto"/>
            </w:tcBorders>
            <w:noWrap/>
            <w:vAlign w:val="center"/>
            <w:hideMark/>
          </w:tcPr>
          <w:p w14:paraId="2835CB3D"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1.009452</w:t>
            </w:r>
          </w:p>
        </w:tc>
        <w:tc>
          <w:tcPr>
            <w:tcW w:w="3293" w:type="pct"/>
            <w:tcBorders>
              <w:top w:val="nil"/>
              <w:left w:val="nil"/>
              <w:bottom w:val="single" w:sz="4" w:space="0" w:color="auto"/>
              <w:right w:val="single" w:sz="4" w:space="0" w:color="auto"/>
            </w:tcBorders>
            <w:noWrap/>
            <w:vAlign w:val="center"/>
            <w:hideMark/>
          </w:tcPr>
          <w:p w14:paraId="32C29EF4"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Thỏa thuận thông số kỹ thuật xây dựng bến thủy nội địa.</w:t>
            </w:r>
          </w:p>
        </w:tc>
        <w:tc>
          <w:tcPr>
            <w:tcW w:w="737" w:type="pct"/>
            <w:tcBorders>
              <w:top w:val="nil"/>
              <w:left w:val="nil"/>
              <w:bottom w:val="single" w:sz="4" w:space="0" w:color="auto"/>
              <w:right w:val="single" w:sz="4" w:space="0" w:color="auto"/>
            </w:tcBorders>
            <w:vAlign w:val="center"/>
          </w:tcPr>
          <w:p w14:paraId="6F58CE87" w14:textId="1B6C3236" w:rsidR="00B642CD" w:rsidRPr="00594C2E" w:rsidRDefault="00FC233E"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20CEF685" wp14:editId="0B24B8ED">
                  <wp:extent cx="885190" cy="8851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08AED03F" w14:textId="77777777" w:rsidTr="00E52BCD">
        <w:trPr>
          <w:trHeight w:val="561"/>
          <w:jc w:val="center"/>
        </w:trPr>
        <w:tc>
          <w:tcPr>
            <w:tcW w:w="292" w:type="pct"/>
            <w:tcBorders>
              <w:top w:val="nil"/>
              <w:left w:val="single" w:sz="4" w:space="0" w:color="auto"/>
              <w:bottom w:val="single" w:sz="4" w:space="0" w:color="auto"/>
              <w:right w:val="single" w:sz="4" w:space="0" w:color="auto"/>
            </w:tcBorders>
            <w:noWrap/>
            <w:vAlign w:val="center"/>
            <w:hideMark/>
          </w:tcPr>
          <w:p w14:paraId="14194B4B"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34</w:t>
            </w:r>
          </w:p>
        </w:tc>
        <w:tc>
          <w:tcPr>
            <w:tcW w:w="679" w:type="pct"/>
            <w:tcBorders>
              <w:top w:val="nil"/>
              <w:left w:val="nil"/>
              <w:bottom w:val="single" w:sz="4" w:space="0" w:color="auto"/>
              <w:right w:val="single" w:sz="4" w:space="0" w:color="auto"/>
            </w:tcBorders>
            <w:vAlign w:val="center"/>
            <w:hideMark/>
          </w:tcPr>
          <w:p w14:paraId="296A40BB"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1.009455</w:t>
            </w:r>
          </w:p>
        </w:tc>
        <w:tc>
          <w:tcPr>
            <w:tcW w:w="3293" w:type="pct"/>
            <w:tcBorders>
              <w:top w:val="nil"/>
              <w:left w:val="nil"/>
              <w:bottom w:val="single" w:sz="4" w:space="0" w:color="auto"/>
              <w:right w:val="single" w:sz="4" w:space="0" w:color="auto"/>
            </w:tcBorders>
            <w:vAlign w:val="center"/>
            <w:hideMark/>
          </w:tcPr>
          <w:p w14:paraId="6C422085"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Công bố hoạt động bến khách ngang sông, bến thủy nội địa phục vụ thi công công trình chính.</w:t>
            </w:r>
          </w:p>
        </w:tc>
        <w:tc>
          <w:tcPr>
            <w:tcW w:w="737" w:type="pct"/>
            <w:tcBorders>
              <w:top w:val="nil"/>
              <w:left w:val="nil"/>
              <w:bottom w:val="single" w:sz="4" w:space="0" w:color="auto"/>
              <w:right w:val="single" w:sz="4" w:space="0" w:color="auto"/>
            </w:tcBorders>
            <w:vAlign w:val="center"/>
          </w:tcPr>
          <w:p w14:paraId="3FE67F4F" w14:textId="5EB685E9" w:rsidR="00B642CD" w:rsidRPr="00594C2E" w:rsidRDefault="00FC233E"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1B3C36AE" wp14:editId="7F4D6DBC">
                  <wp:extent cx="885190" cy="983412"/>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87437" cy="985908"/>
                          </a:xfrm>
                          <a:prstGeom prst="rect">
                            <a:avLst/>
                          </a:prstGeom>
                        </pic:spPr>
                      </pic:pic>
                    </a:graphicData>
                  </a:graphic>
                </wp:inline>
              </w:drawing>
            </w:r>
          </w:p>
        </w:tc>
      </w:tr>
      <w:tr w:rsidR="00B642CD" w:rsidRPr="00594C2E" w14:paraId="2AC7A3E1" w14:textId="77777777" w:rsidTr="00E52BCD">
        <w:trPr>
          <w:trHeight w:val="1119"/>
          <w:jc w:val="center"/>
        </w:trPr>
        <w:tc>
          <w:tcPr>
            <w:tcW w:w="292" w:type="pct"/>
            <w:tcBorders>
              <w:top w:val="nil"/>
              <w:left w:val="single" w:sz="4" w:space="0" w:color="auto"/>
              <w:bottom w:val="single" w:sz="4" w:space="0" w:color="auto"/>
              <w:right w:val="single" w:sz="4" w:space="0" w:color="auto"/>
            </w:tcBorders>
            <w:noWrap/>
            <w:vAlign w:val="center"/>
            <w:hideMark/>
          </w:tcPr>
          <w:p w14:paraId="3577AC7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35</w:t>
            </w:r>
          </w:p>
        </w:tc>
        <w:tc>
          <w:tcPr>
            <w:tcW w:w="679" w:type="pct"/>
            <w:tcBorders>
              <w:top w:val="nil"/>
              <w:left w:val="nil"/>
              <w:bottom w:val="single" w:sz="4" w:space="0" w:color="auto"/>
              <w:right w:val="single" w:sz="4" w:space="0" w:color="auto"/>
            </w:tcBorders>
            <w:vAlign w:val="center"/>
            <w:hideMark/>
          </w:tcPr>
          <w:p w14:paraId="4B215309"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2.001217</w:t>
            </w:r>
          </w:p>
        </w:tc>
        <w:tc>
          <w:tcPr>
            <w:tcW w:w="3293" w:type="pct"/>
            <w:tcBorders>
              <w:top w:val="nil"/>
              <w:left w:val="nil"/>
              <w:bottom w:val="single" w:sz="4" w:space="0" w:color="auto"/>
              <w:right w:val="single" w:sz="4" w:space="0" w:color="auto"/>
            </w:tcBorders>
            <w:vAlign w:val="center"/>
            <w:hideMark/>
          </w:tcPr>
          <w:p w14:paraId="587B645F"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737" w:type="pct"/>
            <w:tcBorders>
              <w:top w:val="nil"/>
              <w:left w:val="nil"/>
              <w:bottom w:val="single" w:sz="4" w:space="0" w:color="auto"/>
              <w:right w:val="single" w:sz="4" w:space="0" w:color="auto"/>
            </w:tcBorders>
            <w:vAlign w:val="center"/>
          </w:tcPr>
          <w:p w14:paraId="10C68421" w14:textId="1E9F7184" w:rsidR="00B642CD" w:rsidRPr="00594C2E" w:rsidRDefault="00FC233E"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65D28FD8" wp14:editId="2F0CD9D3">
                  <wp:extent cx="885190" cy="8851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6243A01D" w14:textId="77777777" w:rsidTr="00143135">
        <w:trPr>
          <w:trHeight w:val="561"/>
          <w:jc w:val="center"/>
        </w:trPr>
        <w:tc>
          <w:tcPr>
            <w:tcW w:w="292" w:type="pct"/>
            <w:tcBorders>
              <w:top w:val="nil"/>
              <w:left w:val="single" w:sz="4" w:space="0" w:color="auto"/>
              <w:bottom w:val="single" w:sz="4" w:space="0" w:color="auto"/>
              <w:right w:val="single" w:sz="4" w:space="0" w:color="auto"/>
            </w:tcBorders>
            <w:noWrap/>
            <w:vAlign w:val="center"/>
            <w:hideMark/>
          </w:tcPr>
          <w:p w14:paraId="47E6C9ED"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36</w:t>
            </w:r>
          </w:p>
        </w:tc>
        <w:tc>
          <w:tcPr>
            <w:tcW w:w="679" w:type="pct"/>
            <w:tcBorders>
              <w:top w:val="nil"/>
              <w:left w:val="nil"/>
              <w:bottom w:val="single" w:sz="4" w:space="0" w:color="auto"/>
              <w:right w:val="single" w:sz="4" w:space="0" w:color="auto"/>
            </w:tcBorders>
            <w:vAlign w:val="center"/>
            <w:hideMark/>
          </w:tcPr>
          <w:p w14:paraId="7BDD651B"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2.001214</w:t>
            </w:r>
          </w:p>
        </w:tc>
        <w:tc>
          <w:tcPr>
            <w:tcW w:w="3293" w:type="pct"/>
            <w:tcBorders>
              <w:top w:val="nil"/>
              <w:left w:val="nil"/>
              <w:bottom w:val="single" w:sz="4" w:space="0" w:color="auto"/>
              <w:right w:val="single" w:sz="4" w:space="0" w:color="auto"/>
            </w:tcBorders>
            <w:vAlign w:val="center"/>
            <w:hideMark/>
          </w:tcPr>
          <w:p w14:paraId="777CBF1B"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Đăng ký lại phương tiện hoạt động vui chơi, giải trí dưới nước.</w:t>
            </w:r>
          </w:p>
        </w:tc>
        <w:tc>
          <w:tcPr>
            <w:tcW w:w="737" w:type="pct"/>
            <w:tcBorders>
              <w:top w:val="nil"/>
              <w:left w:val="nil"/>
              <w:bottom w:val="single" w:sz="4" w:space="0" w:color="auto"/>
              <w:right w:val="single" w:sz="4" w:space="0" w:color="auto"/>
            </w:tcBorders>
            <w:vAlign w:val="center"/>
          </w:tcPr>
          <w:p w14:paraId="07BC6A38" w14:textId="085F2FD2" w:rsidR="00B642CD" w:rsidRPr="00594C2E" w:rsidRDefault="00FC233E"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46BA3F97" wp14:editId="48AD07A9">
                  <wp:extent cx="885190" cy="8851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1B318890" w14:textId="77777777" w:rsidTr="00143135">
        <w:trPr>
          <w:trHeight w:val="360"/>
          <w:jc w:val="center"/>
        </w:trPr>
        <w:tc>
          <w:tcPr>
            <w:tcW w:w="292" w:type="pct"/>
            <w:tcBorders>
              <w:top w:val="single" w:sz="4" w:space="0" w:color="auto"/>
              <w:left w:val="single" w:sz="4" w:space="0" w:color="auto"/>
              <w:bottom w:val="single" w:sz="4" w:space="0" w:color="auto"/>
              <w:right w:val="single" w:sz="4" w:space="0" w:color="auto"/>
            </w:tcBorders>
            <w:noWrap/>
            <w:vAlign w:val="center"/>
            <w:hideMark/>
          </w:tcPr>
          <w:p w14:paraId="57625419"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37</w:t>
            </w:r>
          </w:p>
        </w:tc>
        <w:tc>
          <w:tcPr>
            <w:tcW w:w="679" w:type="pct"/>
            <w:tcBorders>
              <w:top w:val="single" w:sz="4" w:space="0" w:color="auto"/>
              <w:left w:val="nil"/>
              <w:bottom w:val="single" w:sz="4" w:space="0" w:color="auto"/>
              <w:right w:val="single" w:sz="4" w:space="0" w:color="auto"/>
            </w:tcBorders>
            <w:vAlign w:val="center"/>
            <w:hideMark/>
          </w:tcPr>
          <w:p w14:paraId="72411B92"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1.009454</w:t>
            </w:r>
          </w:p>
        </w:tc>
        <w:tc>
          <w:tcPr>
            <w:tcW w:w="3293" w:type="pct"/>
            <w:tcBorders>
              <w:top w:val="single" w:sz="4" w:space="0" w:color="auto"/>
              <w:left w:val="nil"/>
              <w:bottom w:val="single" w:sz="4" w:space="0" w:color="auto"/>
              <w:right w:val="single" w:sz="4" w:space="0" w:color="auto"/>
            </w:tcBorders>
            <w:noWrap/>
            <w:vAlign w:val="center"/>
            <w:hideMark/>
          </w:tcPr>
          <w:p w14:paraId="46CB9DBC"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Công bố hoạt động bến thủy nội địa.</w:t>
            </w:r>
          </w:p>
        </w:tc>
        <w:tc>
          <w:tcPr>
            <w:tcW w:w="737" w:type="pct"/>
            <w:tcBorders>
              <w:top w:val="single" w:sz="4" w:space="0" w:color="auto"/>
              <w:left w:val="nil"/>
              <w:bottom w:val="single" w:sz="4" w:space="0" w:color="auto"/>
              <w:right w:val="single" w:sz="4" w:space="0" w:color="auto"/>
            </w:tcBorders>
            <w:vAlign w:val="center"/>
          </w:tcPr>
          <w:p w14:paraId="0C6F0C24" w14:textId="20423DA4" w:rsidR="00B642CD" w:rsidRPr="00594C2E" w:rsidRDefault="00FC233E"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28437D8B" wp14:editId="243BC060">
                  <wp:extent cx="885190" cy="8851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24EBCC5C" w14:textId="77777777" w:rsidTr="00E52BCD">
        <w:trPr>
          <w:trHeight w:val="360"/>
          <w:jc w:val="center"/>
        </w:trPr>
        <w:tc>
          <w:tcPr>
            <w:tcW w:w="292" w:type="pct"/>
            <w:tcBorders>
              <w:top w:val="nil"/>
              <w:left w:val="single" w:sz="4" w:space="0" w:color="auto"/>
              <w:bottom w:val="single" w:sz="4" w:space="0" w:color="auto"/>
              <w:right w:val="single" w:sz="4" w:space="0" w:color="auto"/>
            </w:tcBorders>
            <w:noWrap/>
            <w:vAlign w:val="center"/>
            <w:hideMark/>
          </w:tcPr>
          <w:p w14:paraId="5650BAB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38</w:t>
            </w:r>
          </w:p>
        </w:tc>
        <w:tc>
          <w:tcPr>
            <w:tcW w:w="679" w:type="pct"/>
            <w:tcBorders>
              <w:top w:val="nil"/>
              <w:left w:val="nil"/>
              <w:bottom w:val="single" w:sz="4" w:space="0" w:color="auto"/>
              <w:right w:val="single" w:sz="4" w:space="0" w:color="auto"/>
            </w:tcBorders>
            <w:noWrap/>
            <w:vAlign w:val="center"/>
            <w:hideMark/>
          </w:tcPr>
          <w:p w14:paraId="7218572C"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1.009453</w:t>
            </w:r>
          </w:p>
        </w:tc>
        <w:tc>
          <w:tcPr>
            <w:tcW w:w="3293" w:type="pct"/>
            <w:tcBorders>
              <w:top w:val="nil"/>
              <w:left w:val="nil"/>
              <w:bottom w:val="single" w:sz="4" w:space="0" w:color="auto"/>
              <w:right w:val="single" w:sz="4" w:space="0" w:color="auto"/>
            </w:tcBorders>
            <w:vAlign w:val="center"/>
            <w:hideMark/>
          </w:tcPr>
          <w:p w14:paraId="2AD51884"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Thỏa thuận thông số kỹ thuật xây dựng bến khách ngang sông, bến thủy nội địa phục vụ thi công công trình chính.</w:t>
            </w:r>
          </w:p>
        </w:tc>
        <w:tc>
          <w:tcPr>
            <w:tcW w:w="737" w:type="pct"/>
            <w:tcBorders>
              <w:top w:val="nil"/>
              <w:left w:val="nil"/>
              <w:bottom w:val="single" w:sz="4" w:space="0" w:color="auto"/>
              <w:right w:val="single" w:sz="4" w:space="0" w:color="auto"/>
            </w:tcBorders>
            <w:vAlign w:val="center"/>
          </w:tcPr>
          <w:p w14:paraId="4C1A3839" w14:textId="031246B8" w:rsidR="00B642CD" w:rsidRPr="00594C2E" w:rsidRDefault="00FC233E"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6F2FA0D6" wp14:editId="6885B4A6">
                  <wp:extent cx="885190" cy="8851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098177E0" w14:textId="77777777" w:rsidTr="00E52BCD">
        <w:trPr>
          <w:trHeight w:val="360"/>
          <w:jc w:val="center"/>
        </w:trPr>
        <w:tc>
          <w:tcPr>
            <w:tcW w:w="292" w:type="pct"/>
            <w:tcBorders>
              <w:top w:val="nil"/>
              <w:left w:val="single" w:sz="4" w:space="0" w:color="auto"/>
              <w:bottom w:val="single" w:sz="4" w:space="0" w:color="auto"/>
              <w:right w:val="single" w:sz="4" w:space="0" w:color="auto"/>
            </w:tcBorders>
            <w:noWrap/>
            <w:vAlign w:val="center"/>
            <w:hideMark/>
          </w:tcPr>
          <w:p w14:paraId="050B9D3F"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39</w:t>
            </w:r>
          </w:p>
        </w:tc>
        <w:tc>
          <w:tcPr>
            <w:tcW w:w="679" w:type="pct"/>
            <w:tcBorders>
              <w:top w:val="nil"/>
              <w:left w:val="nil"/>
              <w:bottom w:val="single" w:sz="4" w:space="0" w:color="auto"/>
              <w:right w:val="single" w:sz="4" w:space="0" w:color="auto"/>
            </w:tcBorders>
            <w:vAlign w:val="center"/>
            <w:hideMark/>
          </w:tcPr>
          <w:p w14:paraId="299C39BA" w14:textId="77777777" w:rsidR="00B642CD" w:rsidRPr="00143135" w:rsidRDefault="00B642CD" w:rsidP="00985E37">
            <w:pPr>
              <w:spacing w:after="0" w:line="240" w:lineRule="auto"/>
              <w:jc w:val="center"/>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2.001711</w:t>
            </w:r>
          </w:p>
        </w:tc>
        <w:tc>
          <w:tcPr>
            <w:tcW w:w="3293" w:type="pct"/>
            <w:tcBorders>
              <w:top w:val="nil"/>
              <w:left w:val="nil"/>
              <w:bottom w:val="single" w:sz="4" w:space="0" w:color="auto"/>
              <w:right w:val="single" w:sz="4" w:space="0" w:color="auto"/>
            </w:tcBorders>
            <w:vAlign w:val="center"/>
            <w:hideMark/>
          </w:tcPr>
          <w:p w14:paraId="695F651E" w14:textId="77777777" w:rsidR="00B642CD" w:rsidRPr="00143135" w:rsidRDefault="00B642CD" w:rsidP="00985E37">
            <w:pPr>
              <w:spacing w:after="0" w:line="240" w:lineRule="auto"/>
              <w:jc w:val="both"/>
              <w:rPr>
                <w:rFonts w:ascii="TimesNewRomanPSMT" w:eastAsia="Times New Roman" w:hAnsi="TimesNewRomanPSMT" w:cs="Calibri"/>
                <w:sz w:val="26"/>
                <w:szCs w:val="26"/>
              </w:rPr>
            </w:pPr>
            <w:r w:rsidRPr="00143135">
              <w:rPr>
                <w:rFonts w:ascii="TimesNewRomanPSMT" w:eastAsia="Times New Roman" w:hAnsi="TimesNewRomanPSMT" w:cs="Calibri"/>
                <w:sz w:val="26"/>
                <w:szCs w:val="26"/>
              </w:rPr>
              <w:t>Đăng ký lại phương tiện trong trường hợp phương tiện thay đổi tên, tính năng kỹ thuật.</w:t>
            </w:r>
          </w:p>
        </w:tc>
        <w:tc>
          <w:tcPr>
            <w:tcW w:w="737" w:type="pct"/>
            <w:tcBorders>
              <w:top w:val="nil"/>
              <w:left w:val="nil"/>
              <w:bottom w:val="single" w:sz="4" w:space="0" w:color="auto"/>
              <w:right w:val="single" w:sz="4" w:space="0" w:color="auto"/>
            </w:tcBorders>
            <w:vAlign w:val="center"/>
          </w:tcPr>
          <w:p w14:paraId="0BB713DB" w14:textId="5BA1E50D" w:rsidR="00B642CD" w:rsidRPr="00594C2E" w:rsidRDefault="00FC233E" w:rsidP="00985E37">
            <w:pPr>
              <w:spacing w:after="0" w:line="240" w:lineRule="auto"/>
              <w:rPr>
                <w:rFonts w:ascii="TimesNewRomanPSMT" w:eastAsia="Times New Roman" w:hAnsi="TimesNewRomanPSMT" w:cs="Calibri"/>
                <w:color w:val="FF0000"/>
                <w:sz w:val="26"/>
                <w:szCs w:val="26"/>
              </w:rPr>
            </w:pPr>
            <w:r>
              <w:rPr>
                <w:rFonts w:ascii="TimesNewRomanPSMT" w:eastAsia="Times New Roman" w:hAnsi="TimesNewRomanPSMT" w:cs="Calibri"/>
                <w:noProof/>
                <w:color w:val="FF0000"/>
                <w:sz w:val="26"/>
                <w:szCs w:val="26"/>
              </w:rPr>
              <w:drawing>
                <wp:inline distT="0" distB="0" distL="0" distR="0" wp14:anchorId="6CDCFBE9" wp14:editId="03795110">
                  <wp:extent cx="883790" cy="854015"/>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88761" cy="858818"/>
                          </a:xfrm>
                          <a:prstGeom prst="rect">
                            <a:avLst/>
                          </a:prstGeom>
                        </pic:spPr>
                      </pic:pic>
                    </a:graphicData>
                  </a:graphic>
                </wp:inline>
              </w:drawing>
            </w:r>
          </w:p>
        </w:tc>
      </w:tr>
      <w:tr w:rsidR="00B642CD" w:rsidRPr="00594C2E" w14:paraId="1BBEE08F" w14:textId="77777777" w:rsidTr="00E52BCD">
        <w:trPr>
          <w:trHeight w:val="510"/>
          <w:jc w:val="center"/>
        </w:trPr>
        <w:tc>
          <w:tcPr>
            <w:tcW w:w="292" w:type="pct"/>
            <w:tcBorders>
              <w:top w:val="nil"/>
              <w:left w:val="single" w:sz="4" w:space="0" w:color="auto"/>
              <w:bottom w:val="single" w:sz="4" w:space="0" w:color="auto"/>
              <w:right w:val="single" w:sz="4" w:space="0" w:color="auto"/>
            </w:tcBorders>
            <w:noWrap/>
            <w:vAlign w:val="center"/>
            <w:hideMark/>
          </w:tcPr>
          <w:p w14:paraId="46E09282"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40</w:t>
            </w:r>
          </w:p>
        </w:tc>
        <w:tc>
          <w:tcPr>
            <w:tcW w:w="679" w:type="pct"/>
            <w:tcBorders>
              <w:top w:val="nil"/>
              <w:left w:val="nil"/>
              <w:bottom w:val="single" w:sz="4" w:space="0" w:color="auto"/>
              <w:right w:val="single" w:sz="4" w:space="0" w:color="auto"/>
            </w:tcBorders>
            <w:noWrap/>
            <w:vAlign w:val="center"/>
            <w:hideMark/>
          </w:tcPr>
          <w:p w14:paraId="30615FAB"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1.005040</w:t>
            </w:r>
          </w:p>
        </w:tc>
        <w:tc>
          <w:tcPr>
            <w:tcW w:w="3293" w:type="pct"/>
            <w:tcBorders>
              <w:top w:val="nil"/>
              <w:left w:val="nil"/>
              <w:bottom w:val="single" w:sz="4" w:space="0" w:color="auto"/>
              <w:right w:val="single" w:sz="4" w:space="0" w:color="auto"/>
            </w:tcBorders>
            <w:vAlign w:val="center"/>
            <w:hideMark/>
          </w:tcPr>
          <w:p w14:paraId="229FDFD1"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Xác nhận trình báo đường thủy nội địa hoặc trình báo đường thủy nội địa bổ sung.</w:t>
            </w:r>
          </w:p>
        </w:tc>
        <w:tc>
          <w:tcPr>
            <w:tcW w:w="737" w:type="pct"/>
            <w:tcBorders>
              <w:top w:val="nil"/>
              <w:left w:val="nil"/>
              <w:bottom w:val="single" w:sz="4" w:space="0" w:color="auto"/>
              <w:right w:val="single" w:sz="4" w:space="0" w:color="auto"/>
            </w:tcBorders>
            <w:vAlign w:val="center"/>
          </w:tcPr>
          <w:p w14:paraId="6A5A0D58" w14:textId="291316B6" w:rsidR="00B642CD" w:rsidRPr="00594C2E" w:rsidRDefault="00FC233E"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5C5B1497" wp14:editId="6408100A">
                  <wp:extent cx="885190" cy="88519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624E147F" w14:textId="77777777" w:rsidTr="00E52BCD">
        <w:trPr>
          <w:trHeight w:val="669"/>
          <w:jc w:val="center"/>
        </w:trPr>
        <w:tc>
          <w:tcPr>
            <w:tcW w:w="292" w:type="pct"/>
            <w:tcBorders>
              <w:top w:val="nil"/>
              <w:left w:val="single" w:sz="4" w:space="0" w:color="auto"/>
              <w:bottom w:val="single" w:sz="4" w:space="0" w:color="auto"/>
              <w:right w:val="single" w:sz="4" w:space="0" w:color="auto"/>
            </w:tcBorders>
            <w:noWrap/>
            <w:vAlign w:val="center"/>
            <w:hideMark/>
          </w:tcPr>
          <w:p w14:paraId="04B97D88"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41</w:t>
            </w:r>
          </w:p>
        </w:tc>
        <w:tc>
          <w:tcPr>
            <w:tcW w:w="679" w:type="pct"/>
            <w:tcBorders>
              <w:top w:val="nil"/>
              <w:left w:val="nil"/>
              <w:bottom w:val="single" w:sz="4" w:space="0" w:color="auto"/>
              <w:right w:val="single" w:sz="4" w:space="0" w:color="auto"/>
            </w:tcBorders>
            <w:vAlign w:val="center"/>
            <w:hideMark/>
          </w:tcPr>
          <w:p w14:paraId="5B118AFE"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1.006391</w:t>
            </w:r>
          </w:p>
        </w:tc>
        <w:tc>
          <w:tcPr>
            <w:tcW w:w="3293" w:type="pct"/>
            <w:tcBorders>
              <w:top w:val="nil"/>
              <w:left w:val="nil"/>
              <w:bottom w:val="single" w:sz="4" w:space="0" w:color="auto"/>
              <w:right w:val="single" w:sz="4" w:space="0" w:color="auto"/>
            </w:tcBorders>
            <w:vAlign w:val="center"/>
            <w:hideMark/>
          </w:tcPr>
          <w:p w14:paraId="4B0E2224"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Đăng ký lại phương tiện trong trường hợp chủ phương tiện thay đổi trụ sở hoặc nơi đăng ký hộ khẩu thường trú của chủ phương tiện sang đơn vị hành chính cấp tỉnh khác</w:t>
            </w:r>
          </w:p>
        </w:tc>
        <w:tc>
          <w:tcPr>
            <w:tcW w:w="737" w:type="pct"/>
            <w:tcBorders>
              <w:top w:val="nil"/>
              <w:left w:val="nil"/>
              <w:bottom w:val="single" w:sz="4" w:space="0" w:color="auto"/>
              <w:right w:val="single" w:sz="4" w:space="0" w:color="auto"/>
            </w:tcBorders>
            <w:vAlign w:val="center"/>
          </w:tcPr>
          <w:p w14:paraId="7840A02F" w14:textId="6C3731DD" w:rsidR="00B642CD" w:rsidRPr="00594C2E" w:rsidRDefault="00FC233E"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1C80CE1E" wp14:editId="721E1772">
                  <wp:extent cx="885190" cy="8851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inline>
              </w:drawing>
            </w:r>
          </w:p>
        </w:tc>
      </w:tr>
      <w:tr w:rsidR="00B642CD" w:rsidRPr="00594C2E" w14:paraId="45F86D6B" w14:textId="77777777" w:rsidTr="00E52BCD">
        <w:trPr>
          <w:trHeight w:val="450"/>
          <w:jc w:val="center"/>
        </w:trPr>
        <w:tc>
          <w:tcPr>
            <w:tcW w:w="292" w:type="pct"/>
            <w:tcBorders>
              <w:top w:val="nil"/>
              <w:left w:val="single" w:sz="4" w:space="0" w:color="auto"/>
              <w:bottom w:val="single" w:sz="4" w:space="0" w:color="auto"/>
              <w:right w:val="single" w:sz="4" w:space="0" w:color="auto"/>
            </w:tcBorders>
            <w:noWrap/>
            <w:vAlign w:val="center"/>
            <w:hideMark/>
          </w:tcPr>
          <w:p w14:paraId="68753BDA" w14:textId="77777777" w:rsidR="00B642CD" w:rsidRPr="00594C2E" w:rsidRDefault="00B642CD" w:rsidP="00985E37">
            <w:pPr>
              <w:spacing w:after="0" w:line="240" w:lineRule="auto"/>
              <w:jc w:val="center"/>
              <w:rPr>
                <w:rFonts w:ascii="Times New Roman" w:eastAsia="Times New Roman" w:hAnsi="Times New Roman" w:cs="Times New Roman"/>
                <w:color w:val="000000"/>
                <w:sz w:val="26"/>
                <w:szCs w:val="26"/>
              </w:rPr>
            </w:pPr>
            <w:r w:rsidRPr="00594C2E">
              <w:rPr>
                <w:rFonts w:ascii="Times New Roman" w:eastAsia="Times New Roman" w:hAnsi="Times New Roman" w:cs="Times New Roman"/>
                <w:color w:val="000000"/>
                <w:sz w:val="26"/>
                <w:szCs w:val="26"/>
              </w:rPr>
              <w:t>42</w:t>
            </w:r>
          </w:p>
        </w:tc>
        <w:tc>
          <w:tcPr>
            <w:tcW w:w="679" w:type="pct"/>
            <w:tcBorders>
              <w:top w:val="nil"/>
              <w:left w:val="nil"/>
              <w:bottom w:val="single" w:sz="4" w:space="0" w:color="auto"/>
              <w:right w:val="single" w:sz="4" w:space="0" w:color="auto"/>
            </w:tcBorders>
            <w:vAlign w:val="center"/>
            <w:hideMark/>
          </w:tcPr>
          <w:p w14:paraId="748613BA" w14:textId="77777777" w:rsidR="00B642CD" w:rsidRPr="00143135" w:rsidRDefault="00B642CD" w:rsidP="00985E37">
            <w:pPr>
              <w:spacing w:after="0" w:line="240" w:lineRule="auto"/>
              <w:jc w:val="center"/>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1.003970</w:t>
            </w:r>
          </w:p>
        </w:tc>
        <w:tc>
          <w:tcPr>
            <w:tcW w:w="3293" w:type="pct"/>
            <w:tcBorders>
              <w:top w:val="nil"/>
              <w:left w:val="nil"/>
              <w:bottom w:val="single" w:sz="4" w:space="0" w:color="auto"/>
              <w:right w:val="single" w:sz="4" w:space="0" w:color="auto"/>
            </w:tcBorders>
            <w:vAlign w:val="center"/>
            <w:hideMark/>
          </w:tcPr>
          <w:p w14:paraId="56AFB83C" w14:textId="77777777" w:rsidR="00B642CD" w:rsidRPr="00143135" w:rsidRDefault="00B642CD" w:rsidP="00985E37">
            <w:pPr>
              <w:spacing w:after="0" w:line="240" w:lineRule="auto"/>
              <w:jc w:val="both"/>
              <w:rPr>
                <w:rFonts w:ascii="Times New Roman" w:eastAsia="Times New Roman" w:hAnsi="Times New Roman" w:cs="Times New Roman"/>
                <w:sz w:val="26"/>
                <w:szCs w:val="26"/>
              </w:rPr>
            </w:pPr>
            <w:r w:rsidRPr="00143135">
              <w:rPr>
                <w:rFonts w:ascii="Times New Roman" w:eastAsia="Times New Roman" w:hAnsi="Times New Roman" w:cs="Times New Roman"/>
                <w:sz w:val="26"/>
                <w:szCs w:val="26"/>
              </w:rPr>
              <w:t>Đăng ký lại phương tiện trong trường hợp chuyển quyền sở hữu phương tiện đồng thời thay đổi cơ quan đăng ký phương tiện</w:t>
            </w:r>
          </w:p>
        </w:tc>
        <w:tc>
          <w:tcPr>
            <w:tcW w:w="737" w:type="pct"/>
            <w:tcBorders>
              <w:top w:val="nil"/>
              <w:left w:val="nil"/>
              <w:bottom w:val="single" w:sz="4" w:space="0" w:color="auto"/>
              <w:right w:val="single" w:sz="4" w:space="0" w:color="auto"/>
            </w:tcBorders>
            <w:vAlign w:val="center"/>
          </w:tcPr>
          <w:p w14:paraId="2E3BC4C4" w14:textId="23027842" w:rsidR="00B642CD" w:rsidRPr="00594C2E" w:rsidRDefault="004F47C2" w:rsidP="00985E37">
            <w:pPr>
              <w:spacing w:after="0" w:line="240" w:lineRule="auto"/>
              <w:rPr>
                <w:rFonts w:ascii="Times New Roman" w:eastAsia="Times New Roman" w:hAnsi="Times New Roman" w:cs="Times New Roman"/>
                <w:color w:val="FF0000"/>
                <w:sz w:val="26"/>
                <w:szCs w:val="26"/>
              </w:rPr>
            </w:pPr>
            <w:r>
              <w:rPr>
                <w:rFonts w:ascii="Times New Roman" w:eastAsia="Times New Roman" w:hAnsi="Times New Roman" w:cs="Times New Roman"/>
                <w:noProof/>
                <w:color w:val="FF0000"/>
                <w:sz w:val="26"/>
                <w:szCs w:val="26"/>
              </w:rPr>
              <w:drawing>
                <wp:inline distT="0" distB="0" distL="0" distR="0" wp14:anchorId="30CC4BC7" wp14:editId="4B7CF6A6">
                  <wp:extent cx="883982" cy="871268"/>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88462" cy="875683"/>
                          </a:xfrm>
                          <a:prstGeom prst="rect">
                            <a:avLst/>
                          </a:prstGeom>
                        </pic:spPr>
                      </pic:pic>
                    </a:graphicData>
                  </a:graphic>
                </wp:inline>
              </w:drawing>
            </w:r>
          </w:p>
        </w:tc>
      </w:tr>
    </w:tbl>
    <w:p w14:paraId="7BF8FD2B" w14:textId="77777777" w:rsidR="00B642CD" w:rsidRPr="00594C2E" w:rsidRDefault="00B642CD">
      <w:pPr>
        <w:rPr>
          <w:sz w:val="26"/>
          <w:szCs w:val="26"/>
        </w:rPr>
      </w:pPr>
    </w:p>
    <w:sectPr w:rsidR="00B642CD" w:rsidRPr="00594C2E" w:rsidSect="00B642CD">
      <w:pgSz w:w="11907" w:h="16840" w:code="9"/>
      <w:pgMar w:top="1134" w:right="567" w:bottom="113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98"/>
    <w:rsid w:val="00117D3F"/>
    <w:rsid w:val="00143135"/>
    <w:rsid w:val="002B3798"/>
    <w:rsid w:val="0034274A"/>
    <w:rsid w:val="00435922"/>
    <w:rsid w:val="004F47C2"/>
    <w:rsid w:val="005361B6"/>
    <w:rsid w:val="00594C2E"/>
    <w:rsid w:val="009F2EFD"/>
    <w:rsid w:val="00B642CD"/>
    <w:rsid w:val="00E52BCD"/>
    <w:rsid w:val="00EB68F5"/>
    <w:rsid w:val="00FC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C0DC"/>
  <w15:chartTrackingRefBased/>
  <w15:docId w15:val="{5DBD3427-2072-47C3-9D8B-FAD4B199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C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09122">
      <w:bodyDiv w:val="1"/>
      <w:marLeft w:val="0"/>
      <w:marRight w:val="0"/>
      <w:marTop w:val="0"/>
      <w:marBottom w:val="0"/>
      <w:divBdr>
        <w:top w:val="none" w:sz="0" w:space="0" w:color="auto"/>
        <w:left w:val="none" w:sz="0" w:space="0" w:color="auto"/>
        <w:bottom w:val="none" w:sz="0" w:space="0" w:color="auto"/>
        <w:right w:val="none" w:sz="0" w:space="0" w:color="auto"/>
      </w:divBdr>
    </w:div>
    <w:div w:id="195652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fontTable" Target="fontTable.xml"/><Relationship Id="rId20" Type="http://schemas.openxmlformats.org/officeDocument/2006/relationships/image" Target="media/image17.png"/><Relationship Id="rId4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3</cp:revision>
  <dcterms:created xsi:type="dcterms:W3CDTF">2026-04-17T03:33:00Z</dcterms:created>
  <dcterms:modified xsi:type="dcterms:W3CDTF">2026-06-12T10:02:00Z</dcterms:modified>
</cp:coreProperties>
</file>